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8D61D" w14:textId="43D19228" w:rsidR="007E54F5" w:rsidRPr="00036B8C" w:rsidRDefault="007E54F5" w:rsidP="007E54F5">
      <w:pPr>
        <w:jc w:val="center"/>
        <w:rPr>
          <w:b/>
          <w:sz w:val="28"/>
          <w:szCs w:val="28"/>
          <w:lang w:val="kk-KZ"/>
        </w:rPr>
      </w:pPr>
      <w:r w:rsidRPr="00036B8C">
        <w:rPr>
          <w:b/>
          <w:sz w:val="28"/>
          <w:szCs w:val="28"/>
          <w:lang w:val="kk-KZ"/>
        </w:rPr>
        <w:t xml:space="preserve">ҚР </w:t>
      </w:r>
      <w:r w:rsidR="007D0775" w:rsidRPr="00036B8C">
        <w:rPr>
          <w:b/>
          <w:sz w:val="28"/>
          <w:szCs w:val="28"/>
          <w:lang w:val="kk-KZ"/>
        </w:rPr>
        <w:t>Энергетика</w:t>
      </w:r>
      <w:r w:rsidRPr="00036B8C">
        <w:rPr>
          <w:b/>
          <w:sz w:val="28"/>
          <w:szCs w:val="28"/>
          <w:lang w:val="kk-KZ"/>
        </w:rPr>
        <w:t xml:space="preserve"> министрлігі </w:t>
      </w:r>
    </w:p>
    <w:p w14:paraId="31DBEC32" w14:textId="11685ADE" w:rsidR="007E54F5" w:rsidRPr="00036B8C" w:rsidRDefault="007E54F5" w:rsidP="007E54F5">
      <w:pPr>
        <w:jc w:val="center"/>
        <w:rPr>
          <w:b/>
          <w:sz w:val="28"/>
          <w:szCs w:val="28"/>
          <w:lang w:val="kk-KZ"/>
        </w:rPr>
      </w:pPr>
      <w:r w:rsidRPr="00036B8C">
        <w:rPr>
          <w:b/>
          <w:sz w:val="28"/>
          <w:szCs w:val="28"/>
          <w:lang w:val="kk-KZ"/>
        </w:rPr>
        <w:t>2026 - 2028 жылдарға арналған</w:t>
      </w:r>
      <w:r w:rsidR="00566361">
        <w:rPr>
          <w:b/>
          <w:sz w:val="28"/>
          <w:szCs w:val="28"/>
          <w:lang w:val="kk-KZ"/>
        </w:rPr>
        <w:t xml:space="preserve"> </w:t>
      </w:r>
      <w:r w:rsidR="00120D35">
        <w:rPr>
          <w:b/>
          <w:sz w:val="28"/>
          <w:szCs w:val="28"/>
          <w:lang w:val="kk-KZ"/>
        </w:rPr>
        <w:br/>
      </w:r>
      <w:r w:rsidR="00566361">
        <w:rPr>
          <w:b/>
          <w:sz w:val="28"/>
          <w:szCs w:val="28"/>
          <w:lang w:val="kk-KZ"/>
        </w:rPr>
        <w:t>005</w:t>
      </w:r>
      <w:r w:rsidRPr="00036B8C">
        <w:rPr>
          <w:b/>
          <w:sz w:val="28"/>
          <w:szCs w:val="28"/>
          <w:lang w:val="kk-KZ"/>
        </w:rPr>
        <w:t xml:space="preserve"> бюджеттік бағдарламасының </w:t>
      </w:r>
      <w:r w:rsidR="00566361">
        <w:rPr>
          <w:b/>
          <w:sz w:val="28"/>
          <w:szCs w:val="28"/>
          <w:lang w:val="kk-KZ"/>
        </w:rPr>
        <w:t>паспорты</w:t>
      </w:r>
    </w:p>
    <w:p w14:paraId="5D0100D2" w14:textId="77777777" w:rsidR="007E54F5" w:rsidRPr="00036B8C" w:rsidRDefault="007E54F5" w:rsidP="007E54F5">
      <w:pPr>
        <w:jc w:val="center"/>
        <w:rPr>
          <w:b/>
          <w:sz w:val="28"/>
          <w:szCs w:val="28"/>
          <w:lang w:val="kk-KZ"/>
        </w:rPr>
      </w:pPr>
    </w:p>
    <w:tbl>
      <w:tblPr>
        <w:tblW w:w="10525"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7938"/>
      </w:tblGrid>
      <w:tr w:rsidR="007E54F5" w:rsidRPr="00054448" w14:paraId="3B5633B6" w14:textId="77777777" w:rsidTr="00B0264D">
        <w:tc>
          <w:tcPr>
            <w:tcW w:w="2587" w:type="dxa"/>
            <w:tcBorders>
              <w:top w:val="single" w:sz="4" w:space="0" w:color="auto"/>
              <w:left w:val="single" w:sz="4" w:space="0" w:color="auto"/>
              <w:bottom w:val="single" w:sz="4" w:space="0" w:color="auto"/>
              <w:right w:val="single" w:sz="4" w:space="0" w:color="auto"/>
            </w:tcBorders>
            <w:hideMark/>
          </w:tcPr>
          <w:p w14:paraId="0A895D25" w14:textId="77777777" w:rsidR="007E54F5" w:rsidRPr="00036B8C" w:rsidRDefault="007E54F5" w:rsidP="00B0264D">
            <w:pPr>
              <w:contextualSpacing/>
              <w:rPr>
                <w:rFonts w:eastAsia="MS Mincho"/>
                <w:b/>
                <w:bCs/>
                <w:sz w:val="28"/>
                <w:szCs w:val="28"/>
                <w:lang w:val="kk-KZ"/>
              </w:rPr>
            </w:pPr>
            <w:r w:rsidRPr="00036B8C">
              <w:rPr>
                <w:rStyle w:val="anegp0gi0b9av8jahpyh"/>
                <w:b/>
                <w:sz w:val="28"/>
                <w:szCs w:val="28"/>
                <w:lang w:val="kk-KZ"/>
              </w:rPr>
              <w:t>Бюджеттік</w:t>
            </w:r>
            <w:r w:rsidRPr="00036B8C">
              <w:rPr>
                <w:b/>
                <w:sz w:val="28"/>
                <w:szCs w:val="28"/>
                <w:lang w:val="kk-KZ"/>
              </w:rPr>
              <w:t xml:space="preserve"> </w:t>
            </w:r>
            <w:r w:rsidRPr="00036B8C">
              <w:rPr>
                <w:rStyle w:val="anegp0gi0b9av8jahpyh"/>
                <w:b/>
                <w:sz w:val="28"/>
                <w:szCs w:val="28"/>
                <w:lang w:val="kk-KZ"/>
              </w:rPr>
              <w:t>бағдарламаның</w:t>
            </w:r>
            <w:r w:rsidRPr="00036B8C">
              <w:rPr>
                <w:b/>
                <w:sz w:val="28"/>
                <w:szCs w:val="28"/>
                <w:lang w:val="kk-KZ"/>
              </w:rPr>
              <w:t xml:space="preserve"> </w:t>
            </w:r>
            <w:r w:rsidRPr="00036B8C">
              <w:rPr>
                <w:rStyle w:val="anegp0gi0b9av8jahpyh"/>
                <w:b/>
                <w:sz w:val="28"/>
                <w:szCs w:val="28"/>
                <w:lang w:val="kk-KZ"/>
              </w:rPr>
              <w:t>коды</w:t>
            </w:r>
            <w:r w:rsidRPr="00036B8C">
              <w:rPr>
                <w:b/>
                <w:sz w:val="28"/>
                <w:szCs w:val="28"/>
                <w:lang w:val="kk-KZ"/>
              </w:rPr>
              <w:t xml:space="preserve"> </w:t>
            </w:r>
            <w:r w:rsidRPr="00036B8C">
              <w:rPr>
                <w:rStyle w:val="anegp0gi0b9av8jahpyh"/>
                <w:b/>
                <w:sz w:val="28"/>
                <w:szCs w:val="28"/>
                <w:lang w:val="kk-KZ"/>
              </w:rPr>
              <w:t>және</w:t>
            </w:r>
            <w:r w:rsidRPr="00036B8C">
              <w:rPr>
                <w:b/>
                <w:sz w:val="28"/>
                <w:szCs w:val="28"/>
                <w:lang w:val="kk-KZ"/>
              </w:rPr>
              <w:t xml:space="preserve"> </w:t>
            </w:r>
            <w:r w:rsidRPr="00036B8C">
              <w:rPr>
                <w:rStyle w:val="anegp0gi0b9av8jahpyh"/>
                <w:b/>
                <w:sz w:val="28"/>
                <w:szCs w:val="28"/>
                <w:lang w:val="kk-KZ"/>
              </w:rPr>
              <w:t>атауы</w:t>
            </w:r>
          </w:p>
        </w:tc>
        <w:tc>
          <w:tcPr>
            <w:tcW w:w="7938" w:type="dxa"/>
            <w:tcBorders>
              <w:top w:val="single" w:sz="4" w:space="0" w:color="auto"/>
              <w:left w:val="single" w:sz="4" w:space="0" w:color="auto"/>
              <w:bottom w:val="single" w:sz="4" w:space="0" w:color="auto"/>
              <w:right w:val="single" w:sz="4" w:space="0" w:color="auto"/>
            </w:tcBorders>
            <w:hideMark/>
          </w:tcPr>
          <w:p w14:paraId="52C71AA6" w14:textId="4073E402" w:rsidR="007E54F5" w:rsidRPr="00036B8C" w:rsidRDefault="00566361" w:rsidP="00385335">
            <w:pPr>
              <w:contextualSpacing/>
              <w:jc w:val="both"/>
              <w:rPr>
                <w:rFonts w:eastAsia="MS Mincho"/>
                <w:b/>
                <w:sz w:val="28"/>
                <w:szCs w:val="28"/>
                <w:lang w:val="kk-KZ"/>
              </w:rPr>
            </w:pPr>
            <w:r w:rsidRPr="00036B8C">
              <w:rPr>
                <w:b/>
                <w:sz w:val="28"/>
                <w:szCs w:val="28"/>
                <w:lang w:val="kk-KZ"/>
              </w:rPr>
              <w:t xml:space="preserve">005 </w:t>
            </w:r>
            <w:r w:rsidR="001E4F97" w:rsidRPr="00036B8C">
              <w:rPr>
                <w:b/>
                <w:sz w:val="28"/>
                <w:szCs w:val="28"/>
                <w:lang w:val="kk-KZ"/>
              </w:rPr>
              <w:t>«Табиғи монополиялар субъектілері алатын қарыздар, сондай-ақ жергілікті атқарушы органдар шығаратын бағалы қағаздар бойынша сыйақы мөлшерлемес</w:t>
            </w:r>
            <w:r w:rsidR="004A277D">
              <w:rPr>
                <w:b/>
                <w:sz w:val="28"/>
                <w:szCs w:val="28"/>
                <w:lang w:val="kk-KZ"/>
              </w:rPr>
              <w:t>ін</w:t>
            </w:r>
            <w:r w:rsidR="001E4F97" w:rsidRPr="00036B8C">
              <w:rPr>
                <w:b/>
                <w:sz w:val="28"/>
                <w:szCs w:val="28"/>
                <w:lang w:val="kk-KZ"/>
              </w:rPr>
              <w:t xml:space="preserve"> субсидиялау» бюджеттік бағдарламасы </w:t>
            </w:r>
          </w:p>
        </w:tc>
      </w:tr>
      <w:tr w:rsidR="007E54F5" w:rsidRPr="00036B8C" w14:paraId="3CF3A4F4" w14:textId="77777777" w:rsidTr="00B0264D">
        <w:tc>
          <w:tcPr>
            <w:tcW w:w="2587" w:type="dxa"/>
            <w:tcBorders>
              <w:top w:val="single" w:sz="4" w:space="0" w:color="auto"/>
              <w:left w:val="single" w:sz="4" w:space="0" w:color="auto"/>
              <w:bottom w:val="single" w:sz="4" w:space="0" w:color="auto"/>
              <w:right w:val="single" w:sz="4" w:space="0" w:color="auto"/>
            </w:tcBorders>
          </w:tcPr>
          <w:p w14:paraId="750AAC0C" w14:textId="77777777" w:rsidR="007E54F5" w:rsidRPr="00036B8C" w:rsidRDefault="007E54F5" w:rsidP="00B0264D">
            <w:pPr>
              <w:contextualSpacing/>
              <w:rPr>
                <w:rFonts w:eastAsia="MS Mincho"/>
                <w:b/>
                <w:bCs/>
                <w:sz w:val="28"/>
                <w:szCs w:val="28"/>
                <w:lang w:val="kk-KZ"/>
              </w:rPr>
            </w:pPr>
            <w:r w:rsidRPr="00036B8C">
              <w:rPr>
                <w:rFonts w:eastAsia="MS Mincho"/>
                <w:b/>
                <w:bCs/>
                <w:sz w:val="28"/>
                <w:szCs w:val="28"/>
                <w:lang w:val="kk-KZ"/>
              </w:rPr>
              <w:t>Мемлекеттік орган функциясының (функцияларының) коды және атауы</w:t>
            </w:r>
          </w:p>
        </w:tc>
        <w:tc>
          <w:tcPr>
            <w:tcW w:w="7938" w:type="dxa"/>
            <w:tcBorders>
              <w:top w:val="single" w:sz="4" w:space="0" w:color="auto"/>
              <w:left w:val="single" w:sz="4" w:space="0" w:color="auto"/>
              <w:bottom w:val="single" w:sz="4" w:space="0" w:color="auto"/>
              <w:right w:val="single" w:sz="4" w:space="0" w:color="auto"/>
            </w:tcBorders>
          </w:tcPr>
          <w:p w14:paraId="35774DE2" w14:textId="27A1C34F" w:rsidR="007E54F5" w:rsidRPr="00036B8C" w:rsidRDefault="00FD3588" w:rsidP="00B0264D">
            <w:pPr>
              <w:contextualSpacing/>
              <w:jc w:val="both"/>
              <w:rPr>
                <w:rFonts w:eastAsia="MS Mincho"/>
                <w:b/>
                <w:sz w:val="28"/>
                <w:szCs w:val="28"/>
                <w:lang w:val="kk-KZ"/>
              </w:rPr>
            </w:pPr>
            <w:r>
              <w:rPr>
                <w:rFonts w:eastAsia="MS Mincho"/>
                <w:b/>
                <w:sz w:val="28"/>
                <w:szCs w:val="28"/>
                <w:lang w:val="kk-KZ"/>
              </w:rPr>
              <w:t>Жоқ</w:t>
            </w:r>
          </w:p>
        </w:tc>
      </w:tr>
      <w:tr w:rsidR="007E54F5" w:rsidRPr="00036B8C" w14:paraId="7C1CD7DC" w14:textId="77777777" w:rsidTr="00B0264D">
        <w:tc>
          <w:tcPr>
            <w:tcW w:w="2587" w:type="dxa"/>
            <w:tcBorders>
              <w:top w:val="single" w:sz="4" w:space="0" w:color="auto"/>
              <w:left w:val="single" w:sz="4" w:space="0" w:color="auto"/>
              <w:bottom w:val="single" w:sz="4" w:space="0" w:color="auto"/>
              <w:right w:val="single" w:sz="4" w:space="0" w:color="auto"/>
            </w:tcBorders>
          </w:tcPr>
          <w:p w14:paraId="6A0BF3EA" w14:textId="77777777" w:rsidR="007E54F5" w:rsidRPr="00036B8C" w:rsidRDefault="007E54F5" w:rsidP="00B0264D">
            <w:pPr>
              <w:contextualSpacing/>
              <w:rPr>
                <w:rFonts w:eastAsia="MS Mincho"/>
                <w:b/>
                <w:bCs/>
                <w:sz w:val="28"/>
                <w:szCs w:val="28"/>
                <w:lang w:val="kk-KZ"/>
              </w:rPr>
            </w:pPr>
            <w:r w:rsidRPr="00036B8C">
              <w:rPr>
                <w:rFonts w:eastAsia="MS Mincho"/>
                <w:b/>
                <w:bCs/>
                <w:sz w:val="28"/>
                <w:szCs w:val="28"/>
                <w:lang w:val="kk-KZ"/>
              </w:rPr>
              <w:t>Мемлекеттік қызметтің коды және атауы</w:t>
            </w:r>
          </w:p>
        </w:tc>
        <w:tc>
          <w:tcPr>
            <w:tcW w:w="7938" w:type="dxa"/>
            <w:tcBorders>
              <w:top w:val="single" w:sz="4" w:space="0" w:color="auto"/>
              <w:left w:val="single" w:sz="4" w:space="0" w:color="auto"/>
              <w:bottom w:val="single" w:sz="4" w:space="0" w:color="auto"/>
              <w:right w:val="single" w:sz="4" w:space="0" w:color="auto"/>
            </w:tcBorders>
          </w:tcPr>
          <w:p w14:paraId="67993897" w14:textId="2F5300B3" w:rsidR="007E54F5" w:rsidRPr="00036B8C" w:rsidRDefault="00FD3588" w:rsidP="00B0264D">
            <w:pPr>
              <w:contextualSpacing/>
              <w:jc w:val="both"/>
              <w:rPr>
                <w:rFonts w:eastAsia="MS Mincho"/>
                <w:b/>
                <w:sz w:val="28"/>
                <w:szCs w:val="28"/>
                <w:lang w:val="kk-KZ"/>
              </w:rPr>
            </w:pPr>
            <w:r>
              <w:rPr>
                <w:rFonts w:eastAsia="MS Mincho"/>
                <w:b/>
                <w:sz w:val="28"/>
                <w:szCs w:val="28"/>
                <w:lang w:val="kk-KZ"/>
              </w:rPr>
              <w:t>Жоқ</w:t>
            </w:r>
          </w:p>
        </w:tc>
      </w:tr>
      <w:tr w:rsidR="007E54F5" w:rsidRPr="00054448" w14:paraId="5339B260" w14:textId="77777777" w:rsidTr="00566361">
        <w:trPr>
          <w:trHeight w:val="410"/>
        </w:trPr>
        <w:tc>
          <w:tcPr>
            <w:tcW w:w="10525" w:type="dxa"/>
            <w:gridSpan w:val="2"/>
            <w:tcBorders>
              <w:top w:val="single" w:sz="4" w:space="0" w:color="auto"/>
              <w:left w:val="single" w:sz="4" w:space="0" w:color="auto"/>
              <w:bottom w:val="single" w:sz="4" w:space="0" w:color="auto"/>
              <w:right w:val="single" w:sz="4" w:space="0" w:color="auto"/>
            </w:tcBorders>
          </w:tcPr>
          <w:p w14:paraId="0632B396" w14:textId="59498576" w:rsidR="00566361" w:rsidRPr="00566361" w:rsidRDefault="00566361" w:rsidP="001E4F97">
            <w:pPr>
              <w:widowControl w:val="0"/>
              <w:pBdr>
                <w:bottom w:val="single" w:sz="4" w:space="31" w:color="FFFFFF"/>
              </w:pBdr>
              <w:ind w:firstLine="708"/>
              <w:jc w:val="both"/>
              <w:rPr>
                <w:b/>
                <w:bCs/>
                <w:sz w:val="28"/>
                <w:szCs w:val="28"/>
                <w:lang w:val="kk-KZ"/>
              </w:rPr>
            </w:pPr>
            <w:r w:rsidRPr="00566361">
              <w:rPr>
                <w:b/>
                <w:bCs/>
                <w:sz w:val="28"/>
                <w:szCs w:val="28"/>
                <w:lang w:val="kk-KZ"/>
              </w:rPr>
              <w:t>Сипаттама (негіздеме), оның ішінде ағымдағы мәртебе:</w:t>
            </w:r>
          </w:p>
          <w:p w14:paraId="76F940D9" w14:textId="7491DC53" w:rsidR="007E54F5" w:rsidRPr="00036B8C" w:rsidRDefault="001E4F97" w:rsidP="00566361">
            <w:pPr>
              <w:widowControl w:val="0"/>
              <w:pBdr>
                <w:bottom w:val="single" w:sz="4" w:space="31" w:color="FFFFFF"/>
              </w:pBdr>
              <w:ind w:firstLine="708"/>
              <w:jc w:val="both"/>
              <w:rPr>
                <w:rFonts w:eastAsia="MS Mincho"/>
                <w:b/>
                <w:sz w:val="28"/>
                <w:szCs w:val="28"/>
                <w:lang w:val="kk-KZ"/>
              </w:rPr>
            </w:pPr>
            <w:r w:rsidRPr="00036B8C">
              <w:rPr>
                <w:sz w:val="28"/>
                <w:szCs w:val="28"/>
                <w:lang w:val="kk-KZ"/>
              </w:rPr>
              <w:t xml:space="preserve">Қазақстанның жылу желілері айтарлықтай тозу жағдайында. Орташа алғанда, тозу деңгейі 52% құрайды, бұл жоғары жылу шығынын тудырады және жиі апаттарға әкеледі. Жылумен жабдықтау жүйесі еліміздің қалалары мен елді мекендерінің шамамен 60%–. қамтиды, ал желілердің жалпы ұзындығы шамамен 13 мың шақырымды құрайды, оның 11 мың шақырымы коммуналдық меншікте, 2 мың шақырымы жеке меншікте. Қазақстанның энергетикалық жүйесі өңірлік электр желілік компаниялардың электр желілерінің тозуының жоғары деңгейіне байланысты елеулі сын-қатерлерге тап болып отыр – 56%. Энергетикалық инфрақұрылымның жай-күйі заманауи талаптарды қанағаттандырмайды, бұл жүйелердің сенімділігін нашарлатады және тиімділікті төмендетеді. Ескі және бүлінген желілердің ағымдағы шығындары өсуде, бұл бюджеттерге айтарлықтай ауыртпалық түсіреді және тұтынушылар үшін қызмет құнын арттырады. Алдағы модернизацияның маңыздылығына қарамастан, егер жобалар уақытында жүзеге асырылмаса, Энергетикалық жүйе үшін тәуекелдер жоғары болады. Ескі және тозған желілерді пайдалануды жалғастыру апаттылық пен технологиялық бұзылулардың артуына әкеледі, бұл энергиямен жабдықтаудың тұрақтылығына әсер етуі мүмкін, әсіресе қыс мезгілінде. Желілер шамадан тыс жүктемелерге ұшырайды, бұл бүкіл энергетикалық жүйенің жұмысында жиі үзілістер мен тұрақсыздық қаупіне әкеледі. Сонымен қатар, әсіресе Алматы және Астана сияқты ірі қалаларда электромобильдер санының экспоненциалды өсуі қазірдің өзінде шамадан тыс жүктелген желілерге жүктемені арттырады. Модернизациясыз энергетикалық инфрақұрылым бұл жүктемені тиімді жеңе алмайды, бұл апаттар мен апаттық өшіру қаупіне әкеледі. Осылайша, жобаларды орындамау тұрақты даму және энергия тиімділігін арттыру саласындағы ұлттық мақсаттарды орындауды айтарлықтай қиындатуы мүмкін. Осы тәуекелдерді азайту үшін жылумен жабдықтау және электрмен жабдықтау жүйелерін жаңғырту жөніндегі </w:t>
            </w:r>
            <w:r w:rsidRPr="00036B8C">
              <w:rPr>
                <w:sz w:val="28"/>
                <w:szCs w:val="28"/>
                <w:lang w:val="kk-KZ"/>
              </w:rPr>
              <w:lastRenderedPageBreak/>
              <w:t>жобаларды тиісті қаржыландыруды, жедел іске асыруды қамтамасыз ету қажет.</w:t>
            </w:r>
          </w:p>
        </w:tc>
      </w:tr>
      <w:tr w:rsidR="007E54F5" w:rsidRPr="00054448" w14:paraId="628BEF92"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hideMark/>
          </w:tcPr>
          <w:p w14:paraId="11FAEE12" w14:textId="7F22C814" w:rsidR="007E54F5" w:rsidRPr="009D0787" w:rsidRDefault="007E54F5" w:rsidP="009D0787">
            <w:pPr>
              <w:ind w:left="33" w:firstLine="676"/>
              <w:contextualSpacing/>
              <w:jc w:val="both"/>
              <w:rPr>
                <w:bCs/>
                <w:sz w:val="28"/>
                <w:szCs w:val="28"/>
                <w:lang w:val="kk-KZ"/>
              </w:rPr>
            </w:pPr>
            <w:r w:rsidRPr="009D0787">
              <w:rPr>
                <w:bCs/>
                <w:sz w:val="28"/>
                <w:szCs w:val="28"/>
                <w:lang w:val="kk-KZ"/>
              </w:rPr>
              <w:lastRenderedPageBreak/>
              <w:t xml:space="preserve">Бюджеттік бағдарлама </w:t>
            </w:r>
            <w:r w:rsidR="0083754F" w:rsidRPr="009D0787">
              <w:rPr>
                <w:bCs/>
                <w:sz w:val="28"/>
                <w:szCs w:val="28"/>
                <w:lang w:val="kk-KZ"/>
              </w:rPr>
              <w:t>Қазақстан Республикасының 2025 жылғы 15 наурыздағы № 171-VI «Бюджет кодексі»</w:t>
            </w:r>
            <w:r w:rsidR="009D0787" w:rsidRPr="009D0787">
              <w:rPr>
                <w:bCs/>
                <w:sz w:val="28"/>
                <w:szCs w:val="28"/>
                <w:lang w:val="kk-KZ"/>
              </w:rPr>
              <w:t xml:space="preserve">, Қазақстан Республикасының 2018 жылғы 27 желтоқсандағы № 204-VІ ҚРЗ «Табиғи монополиялар туралы» Заңына және  Қазақстан Республикасы Үкіметінің 2025 жылғы 25 желтоқсандағы «Энергетикалық және коммуналдық секторларды жаңғырту» ұлттық жобасын бекіту» № 1102 қаулысына байланысты </w:t>
            </w:r>
            <w:r w:rsidRPr="009D0787">
              <w:rPr>
                <w:bCs/>
                <w:sz w:val="28"/>
                <w:szCs w:val="28"/>
                <w:lang w:val="kk-KZ"/>
              </w:rPr>
              <w:t>және оның негізінде жоспарланады</w:t>
            </w:r>
            <w:r w:rsidR="009D0787" w:rsidRPr="009D0787">
              <w:rPr>
                <w:bCs/>
                <w:sz w:val="28"/>
                <w:szCs w:val="28"/>
                <w:lang w:val="kk-KZ"/>
              </w:rPr>
              <w:t>.</w:t>
            </w:r>
          </w:p>
        </w:tc>
      </w:tr>
      <w:tr w:rsidR="007E54F5" w:rsidRPr="00054448" w14:paraId="38B80F0D"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2D72955F" w14:textId="77777777" w:rsidR="007E54F5" w:rsidRPr="00036B8C" w:rsidRDefault="007E54F5" w:rsidP="00B0264D">
            <w:pPr>
              <w:widowControl w:val="0"/>
              <w:pBdr>
                <w:bottom w:val="single" w:sz="4" w:space="31" w:color="FFFFFF"/>
              </w:pBdr>
              <w:ind w:firstLine="708"/>
              <w:jc w:val="both"/>
              <w:rPr>
                <w:b/>
                <w:sz w:val="28"/>
                <w:szCs w:val="28"/>
                <w:lang w:val="kk-KZ"/>
              </w:rPr>
            </w:pPr>
            <w:r w:rsidRPr="00036B8C">
              <w:rPr>
                <w:b/>
                <w:sz w:val="28"/>
                <w:szCs w:val="28"/>
                <w:lang w:val="kk-KZ"/>
              </w:rPr>
              <w:t>Бюджеттік бағдарлама арқылы іске асырылатын болады:</w:t>
            </w:r>
          </w:p>
          <w:p w14:paraId="1FD9357B"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Бекітілген ұлттық жоба шеңберінде энергетикалық және коммуналдық секторларды жаңғырту жөніндегі іс-шараларды іске асыру мақсатында қарыз алу бойынша сыйақы мөлшерлемелерін жабуға субсидиялар беру көзделеді, оның ішінде:</w:t>
            </w:r>
          </w:p>
          <w:p w14:paraId="6AE56C99"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 табиғи монополиялар субъектілері алатын қарыздар бойынша;</w:t>
            </w:r>
          </w:p>
          <w:p w14:paraId="7E841D45"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 жергілікті атқарушы органдар шығаратын мемлекеттік бағалы қағаздар бойынша.</w:t>
            </w:r>
          </w:p>
          <w:p w14:paraId="2D63CB4A"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Көрсетілген шаралар Қазақстан Республикасы Үкіметінің 2024 жылғы 25 желтоқсандағы № 1102 Қаулысына сәйкес іске асырылады.</w:t>
            </w:r>
          </w:p>
          <w:p w14:paraId="687AAD06"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Субсидиялар қарызға алынған қаражатқа қызмет көрсету бойынша қаржылық жүктемені төмендетуге бағытталған, бұл өз кезегінде неғұрлым тиімді шарттарда қажетті қаржыландыруға қол жеткізуді қамтамасыз етуге мүмкіндік береді. Субсидиялау тетігі инфрақұрылымды дамыту мен жаңғыртуға инвестициялар тарту, оның сенімділігін, энергия тиімділігін және халыққа көрсетілетін қызмет сапасын арттыру үшін қосымша ынталандыру қызметін атқарады.</w:t>
            </w:r>
          </w:p>
          <w:p w14:paraId="454CA289"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Тетікті әзірлеуде коммуналдық және энергетикалық қызметтер тарифтерінің өсуін тежеуге ерекше назар аударылады.</w:t>
            </w:r>
          </w:p>
          <w:p w14:paraId="28043611"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Тарифтік жүктемені тиісті өтемдік шараларсыз арттыру халық арасында, әсіресе әлеуметтік осал топтарда наразылық тудыруы мүмкін, бұл әлеуметтік шиеленістің өсуіне және сенімнің төмендеуіне алып келуі мүмкін.</w:t>
            </w:r>
          </w:p>
          <w:p w14:paraId="449AEAEA" w14:textId="77777777" w:rsidR="00B41CBD" w:rsidRPr="00036B8C" w:rsidRDefault="00B41CBD" w:rsidP="00B41CB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Осыған байланысты субсидиялар беру инфрақұрылымды жаңғырту қажеттілігі мен әлеуметтік тұрақтылықты қолдау арасындағы теңгерімді қамтамасыз етуге мүмкіндік беретін құрал ретінде қарастырылады.</w:t>
            </w:r>
          </w:p>
          <w:p w14:paraId="37865D5A" w14:textId="1859C15D" w:rsidR="007E54F5" w:rsidRPr="00036B8C" w:rsidRDefault="00B41CBD" w:rsidP="004A277D">
            <w:pPr>
              <w:widowControl w:val="0"/>
              <w:pBdr>
                <w:bottom w:val="single" w:sz="4" w:space="31" w:color="FFFFFF"/>
              </w:pBdr>
              <w:ind w:firstLine="708"/>
              <w:jc w:val="both"/>
              <w:rPr>
                <w:rFonts w:ascii="Times New Roman CYR" w:hAnsi="Times New Roman CYR" w:cs="Times New Roman CYR"/>
                <w:bCs/>
                <w:sz w:val="28"/>
                <w:szCs w:val="28"/>
                <w:lang w:val="kk-KZ"/>
              </w:rPr>
            </w:pPr>
            <w:r w:rsidRPr="00036B8C">
              <w:rPr>
                <w:rFonts w:ascii="Times New Roman CYR" w:hAnsi="Times New Roman CYR" w:cs="Times New Roman CYR"/>
                <w:bCs/>
                <w:sz w:val="28"/>
                <w:szCs w:val="28"/>
                <w:lang w:val="kk-KZ"/>
              </w:rPr>
              <w:t>Осы ба</w:t>
            </w:r>
            <w:r w:rsidRPr="00036B8C">
              <w:rPr>
                <w:rFonts w:ascii="Cambria" w:hAnsi="Cambria" w:cs="Cambria"/>
                <w:bCs/>
                <w:sz w:val="28"/>
                <w:szCs w:val="28"/>
                <w:lang w:val="kk-KZ"/>
              </w:rPr>
              <w:t>ғ</w:t>
            </w:r>
            <w:r w:rsidRPr="00036B8C">
              <w:rPr>
                <w:rFonts w:ascii="Times New Roman CYR" w:hAnsi="Times New Roman CYR" w:cs="Times New Roman CYR"/>
                <w:bCs/>
                <w:sz w:val="28"/>
                <w:szCs w:val="28"/>
                <w:lang w:val="kk-KZ"/>
              </w:rPr>
              <w:t>дарлама ше</w:t>
            </w:r>
            <w:r w:rsidRPr="00036B8C">
              <w:rPr>
                <w:rFonts w:ascii="Cambria" w:hAnsi="Cambria" w:cs="Cambria"/>
                <w:bCs/>
                <w:sz w:val="28"/>
                <w:szCs w:val="28"/>
                <w:lang w:val="kk-KZ"/>
              </w:rPr>
              <w:t>ң</w:t>
            </w:r>
            <w:r w:rsidRPr="00036B8C">
              <w:rPr>
                <w:rFonts w:ascii="Times New Roman CYR" w:hAnsi="Times New Roman CYR" w:cs="Times New Roman CYR"/>
                <w:bCs/>
                <w:sz w:val="28"/>
                <w:szCs w:val="28"/>
                <w:lang w:val="kk-KZ"/>
              </w:rPr>
              <w:t>берінде 2026 жыл</w:t>
            </w:r>
            <w:r w:rsidRPr="00036B8C">
              <w:rPr>
                <w:rFonts w:ascii="Cambria" w:hAnsi="Cambria" w:cs="Cambria"/>
                <w:bCs/>
                <w:sz w:val="28"/>
                <w:szCs w:val="28"/>
                <w:lang w:val="kk-KZ"/>
              </w:rPr>
              <w:t>ғ</w:t>
            </w:r>
            <w:r w:rsidRPr="00036B8C">
              <w:rPr>
                <w:rFonts w:ascii="Times New Roman CYR" w:hAnsi="Times New Roman CYR" w:cs="Times New Roman CYR"/>
                <w:bCs/>
                <w:sz w:val="28"/>
                <w:szCs w:val="28"/>
                <w:lang w:val="kk-KZ"/>
              </w:rPr>
              <w:t>а</w:t>
            </w:r>
            <w:r w:rsidR="004A277D">
              <w:rPr>
                <w:rFonts w:ascii="Times New Roman CYR" w:hAnsi="Times New Roman CYR" w:cs="Times New Roman CYR"/>
                <w:bCs/>
                <w:sz w:val="28"/>
                <w:szCs w:val="28"/>
                <w:lang w:val="kk-KZ"/>
              </w:rPr>
              <w:t xml:space="preserve"> </w:t>
            </w:r>
            <w:r w:rsidR="001E4F97" w:rsidRPr="00036B8C">
              <w:rPr>
                <w:sz w:val="28"/>
                <w:szCs w:val="28"/>
                <w:lang w:val="kk-KZ" w:eastAsia="en-US"/>
              </w:rPr>
              <w:t xml:space="preserve">– </w:t>
            </w:r>
            <w:r w:rsidR="004A277D">
              <w:rPr>
                <w:sz w:val="28"/>
                <w:szCs w:val="28"/>
                <w:lang w:val="kk-KZ" w:eastAsia="en-US"/>
              </w:rPr>
              <w:t>29 063 805</w:t>
            </w:r>
            <w:r w:rsidR="001E4F97" w:rsidRPr="00036B8C">
              <w:rPr>
                <w:sz w:val="28"/>
                <w:szCs w:val="28"/>
                <w:lang w:val="kk-KZ" w:eastAsia="en-US"/>
              </w:rPr>
              <w:t xml:space="preserve"> мың теңге жоспарланған.</w:t>
            </w:r>
          </w:p>
        </w:tc>
      </w:tr>
      <w:tr w:rsidR="007E54F5" w:rsidRPr="00054448" w14:paraId="5EBEF4AA"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082638E6" w14:textId="77777777" w:rsidR="007E54F5" w:rsidRPr="00036B8C" w:rsidRDefault="007E54F5" w:rsidP="00B0264D">
            <w:pPr>
              <w:ind w:firstLine="494"/>
              <w:jc w:val="both"/>
              <w:rPr>
                <w:b/>
                <w:sz w:val="28"/>
                <w:szCs w:val="28"/>
                <w:lang w:val="kk-KZ"/>
              </w:rPr>
            </w:pPr>
            <w:r w:rsidRPr="00036B8C">
              <w:rPr>
                <w:b/>
                <w:sz w:val="28"/>
                <w:szCs w:val="28"/>
                <w:lang w:val="kk-KZ"/>
              </w:rPr>
              <w:t>Бағдарламаны іске асыру:</w:t>
            </w:r>
          </w:p>
          <w:p w14:paraId="3D61747F" w14:textId="2D94D790" w:rsidR="007E54F5" w:rsidRPr="00036B8C" w:rsidRDefault="0083754F" w:rsidP="003E20A5">
            <w:pPr>
              <w:ind w:firstLine="494"/>
              <w:jc w:val="both"/>
              <w:rPr>
                <w:sz w:val="28"/>
                <w:szCs w:val="28"/>
                <w:lang w:val="kk-KZ"/>
              </w:rPr>
            </w:pPr>
            <w:r>
              <w:rPr>
                <w:sz w:val="28"/>
                <w:szCs w:val="28"/>
                <w:lang w:val="kk-KZ"/>
              </w:rPr>
              <w:t>Бағдарламаны іске асыру ж</w:t>
            </w:r>
            <w:r w:rsidR="00B53F45">
              <w:rPr>
                <w:sz w:val="28"/>
                <w:szCs w:val="28"/>
                <w:lang w:val="kk-KZ"/>
              </w:rPr>
              <w:t>ылу және электрмен жабдықтау жүйесін жаңғырту мен құрылыс жобалары</w:t>
            </w:r>
            <w:r w:rsidR="00A448F3">
              <w:rPr>
                <w:sz w:val="28"/>
                <w:szCs w:val="28"/>
                <w:lang w:val="kk-KZ"/>
              </w:rPr>
              <w:t xml:space="preserve"> бойыннша</w:t>
            </w:r>
            <w:r w:rsidR="00B53F45">
              <w:rPr>
                <w:sz w:val="28"/>
                <w:szCs w:val="28"/>
                <w:lang w:val="kk-KZ"/>
              </w:rPr>
              <w:t xml:space="preserve"> </w:t>
            </w:r>
            <w:r w:rsidR="00A448F3">
              <w:rPr>
                <w:sz w:val="28"/>
                <w:szCs w:val="28"/>
                <w:lang w:val="kk-KZ"/>
              </w:rPr>
              <w:t>т</w:t>
            </w:r>
            <w:r w:rsidR="004A277D" w:rsidRPr="004A277D">
              <w:rPr>
                <w:sz w:val="28"/>
                <w:szCs w:val="28"/>
                <w:lang w:val="kk-KZ"/>
              </w:rPr>
              <w:t>абиғи монополиялар субъектілері алатын қарыздар, сондай-ақ жергілікті атқарушы органдар шығаратын бағалы қағаздар бойынша сыйақы мөлшерлемес</w:t>
            </w:r>
            <w:r w:rsidR="00B53F45">
              <w:rPr>
                <w:sz w:val="28"/>
                <w:szCs w:val="28"/>
                <w:lang w:val="kk-KZ"/>
              </w:rPr>
              <w:t>ін</w:t>
            </w:r>
            <w:r w:rsidR="004A277D" w:rsidRPr="004A277D">
              <w:rPr>
                <w:sz w:val="28"/>
                <w:szCs w:val="28"/>
                <w:lang w:val="kk-KZ"/>
              </w:rPr>
              <w:t xml:space="preserve"> субсидиялау</w:t>
            </w:r>
            <w:r>
              <w:rPr>
                <w:sz w:val="28"/>
                <w:szCs w:val="28"/>
                <w:lang w:val="kk-KZ"/>
              </w:rPr>
              <w:t>ға мүмкіндік береді.</w:t>
            </w:r>
          </w:p>
        </w:tc>
      </w:tr>
      <w:tr w:rsidR="007E54F5" w:rsidRPr="00054448" w14:paraId="17C54AA6"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1736436C" w14:textId="412EF823" w:rsidR="007E54F5" w:rsidRPr="00036B8C" w:rsidRDefault="0083754F" w:rsidP="0090581A">
            <w:pPr>
              <w:ind w:firstLine="465"/>
              <w:contextualSpacing/>
              <w:jc w:val="both"/>
              <w:rPr>
                <w:sz w:val="28"/>
                <w:szCs w:val="28"/>
                <w:lang w:val="kk-KZ"/>
              </w:rPr>
            </w:pPr>
            <w:r w:rsidRPr="0083754F">
              <w:rPr>
                <w:sz w:val="28"/>
                <w:szCs w:val="28"/>
                <w:lang w:val="kk-KZ"/>
              </w:rPr>
              <w:t xml:space="preserve">Нысаналы индикатордан бюджеттік бағдарламаның </w:t>
            </w:r>
            <w:r>
              <w:rPr>
                <w:sz w:val="28"/>
                <w:szCs w:val="28"/>
                <w:lang w:val="kk-KZ"/>
              </w:rPr>
              <w:t>2027-2028 жылдардағы</w:t>
            </w:r>
            <w:r w:rsidRPr="0083754F">
              <w:rPr>
                <w:sz w:val="28"/>
                <w:szCs w:val="28"/>
                <w:lang w:val="kk-KZ"/>
              </w:rPr>
              <w:t xml:space="preserve"> түпкілікті нәтижесінің ауытқуы</w:t>
            </w:r>
            <w:r>
              <w:rPr>
                <w:sz w:val="28"/>
                <w:szCs w:val="28"/>
                <w:lang w:val="kk-KZ"/>
              </w:rPr>
              <w:t xml:space="preserve"> </w:t>
            </w:r>
            <w:r w:rsidR="0090581A" w:rsidRPr="0090581A">
              <w:rPr>
                <w:sz w:val="28"/>
                <w:szCs w:val="28"/>
                <w:lang w:val="kk-KZ"/>
              </w:rPr>
              <w:t>республикалық бюджеттен бөлінетін қаражаттардың жеткіліксіз бөлінуге байланысты.</w:t>
            </w:r>
          </w:p>
        </w:tc>
      </w:tr>
      <w:tr w:rsidR="007E54F5" w:rsidRPr="00036B8C" w14:paraId="0F4F1B5B" w14:textId="77777777" w:rsidTr="00B0264D">
        <w:trPr>
          <w:trHeight w:val="240"/>
        </w:trPr>
        <w:tc>
          <w:tcPr>
            <w:tcW w:w="10525" w:type="dxa"/>
            <w:gridSpan w:val="2"/>
            <w:tcBorders>
              <w:top w:val="single" w:sz="4" w:space="0" w:color="auto"/>
              <w:left w:val="single" w:sz="4" w:space="0" w:color="auto"/>
              <w:bottom w:val="single" w:sz="4" w:space="0" w:color="auto"/>
              <w:right w:val="single" w:sz="4" w:space="0" w:color="auto"/>
            </w:tcBorders>
            <w:hideMark/>
          </w:tcPr>
          <w:p w14:paraId="5E4EC7AD" w14:textId="77777777" w:rsidR="007E54F5" w:rsidRPr="00036B8C" w:rsidRDefault="007E54F5" w:rsidP="00B0264D">
            <w:pPr>
              <w:ind w:firstLine="465"/>
              <w:contextualSpacing/>
              <w:jc w:val="both"/>
              <w:rPr>
                <w:rFonts w:eastAsia="MS Mincho"/>
                <w:sz w:val="28"/>
                <w:szCs w:val="28"/>
              </w:rPr>
            </w:pPr>
            <w:proofErr w:type="spellStart"/>
            <w:r w:rsidRPr="00036B8C">
              <w:rPr>
                <w:rFonts w:eastAsia="MS Mincho"/>
                <w:b/>
                <w:bCs/>
                <w:sz w:val="28"/>
                <w:szCs w:val="28"/>
              </w:rPr>
              <w:t>Бюджеттік</w:t>
            </w:r>
            <w:proofErr w:type="spellEnd"/>
            <w:r w:rsidRPr="00036B8C">
              <w:rPr>
                <w:rFonts w:eastAsia="MS Mincho"/>
                <w:b/>
                <w:bCs/>
                <w:sz w:val="28"/>
                <w:szCs w:val="28"/>
              </w:rPr>
              <w:t xml:space="preserve"> </w:t>
            </w:r>
            <w:proofErr w:type="spellStart"/>
            <w:r w:rsidRPr="00036B8C">
              <w:rPr>
                <w:rFonts w:eastAsia="MS Mincho"/>
                <w:b/>
                <w:bCs/>
                <w:sz w:val="28"/>
                <w:szCs w:val="28"/>
              </w:rPr>
              <w:t>бағдарламаның</w:t>
            </w:r>
            <w:proofErr w:type="spellEnd"/>
            <w:r w:rsidRPr="00036B8C">
              <w:rPr>
                <w:rFonts w:eastAsia="MS Mincho"/>
                <w:b/>
                <w:bCs/>
                <w:sz w:val="28"/>
                <w:szCs w:val="28"/>
              </w:rPr>
              <w:t xml:space="preserve"> </w:t>
            </w:r>
            <w:proofErr w:type="spellStart"/>
            <w:r w:rsidRPr="00036B8C">
              <w:rPr>
                <w:rFonts w:eastAsia="MS Mincho"/>
                <w:b/>
                <w:bCs/>
                <w:sz w:val="28"/>
                <w:szCs w:val="28"/>
              </w:rPr>
              <w:t>түрі</w:t>
            </w:r>
            <w:proofErr w:type="spellEnd"/>
            <w:r w:rsidRPr="00036B8C">
              <w:rPr>
                <w:rFonts w:eastAsia="MS Mincho"/>
                <w:b/>
                <w:bCs/>
                <w:sz w:val="28"/>
                <w:szCs w:val="28"/>
              </w:rPr>
              <w:t>:</w:t>
            </w:r>
          </w:p>
        </w:tc>
      </w:tr>
      <w:tr w:rsidR="007E54F5" w:rsidRPr="00FD60B2" w14:paraId="660E7E31" w14:textId="77777777" w:rsidTr="00B0264D">
        <w:trPr>
          <w:trHeight w:val="240"/>
        </w:trPr>
        <w:tc>
          <w:tcPr>
            <w:tcW w:w="2587" w:type="dxa"/>
            <w:tcBorders>
              <w:top w:val="single" w:sz="4" w:space="0" w:color="auto"/>
              <w:left w:val="single" w:sz="4" w:space="0" w:color="auto"/>
              <w:bottom w:val="single" w:sz="4" w:space="0" w:color="auto"/>
              <w:right w:val="single" w:sz="4" w:space="0" w:color="auto"/>
            </w:tcBorders>
          </w:tcPr>
          <w:p w14:paraId="68D92DED" w14:textId="0078EAF5" w:rsidR="007E54F5" w:rsidRPr="00036B8C" w:rsidRDefault="004A277D" w:rsidP="00B0264D">
            <w:pPr>
              <w:contextualSpacing/>
              <w:rPr>
                <w:rFonts w:eastAsia="MS Mincho"/>
                <w:b/>
                <w:i/>
                <w:sz w:val="28"/>
                <w:szCs w:val="28"/>
                <w:lang w:val="kk-KZ"/>
              </w:rPr>
            </w:pPr>
            <w:proofErr w:type="spellStart"/>
            <w:r w:rsidRPr="004A277D">
              <w:rPr>
                <w:rFonts w:eastAsia="MS Mincho"/>
                <w:b/>
                <w:i/>
                <w:sz w:val="28"/>
                <w:szCs w:val="28"/>
              </w:rPr>
              <w:lastRenderedPageBreak/>
              <w:t>мазмұнына</w:t>
            </w:r>
            <w:proofErr w:type="spellEnd"/>
            <w:r w:rsidRPr="004A277D">
              <w:rPr>
                <w:rFonts w:eastAsia="MS Mincho"/>
                <w:b/>
                <w:i/>
                <w:sz w:val="28"/>
                <w:szCs w:val="28"/>
              </w:rPr>
              <w:t xml:space="preserve"> </w:t>
            </w:r>
            <w:proofErr w:type="spellStart"/>
            <w:r w:rsidRPr="004A277D">
              <w:rPr>
                <w:rFonts w:eastAsia="MS Mincho"/>
                <w:b/>
                <w:i/>
                <w:sz w:val="28"/>
                <w:szCs w:val="28"/>
              </w:rPr>
              <w:t>байланысты</w:t>
            </w:r>
            <w:proofErr w:type="spellEnd"/>
          </w:p>
        </w:tc>
        <w:tc>
          <w:tcPr>
            <w:tcW w:w="7938" w:type="dxa"/>
            <w:tcBorders>
              <w:top w:val="single" w:sz="4" w:space="0" w:color="auto"/>
              <w:left w:val="single" w:sz="4" w:space="0" w:color="auto"/>
              <w:bottom w:val="single" w:sz="4" w:space="0" w:color="auto"/>
              <w:right w:val="single" w:sz="4" w:space="0" w:color="auto"/>
            </w:tcBorders>
          </w:tcPr>
          <w:p w14:paraId="6EC3BBF4" w14:textId="6A00AEE0" w:rsidR="007E54F5" w:rsidRPr="00036B8C" w:rsidRDefault="00C84D78" w:rsidP="00B0264D">
            <w:pPr>
              <w:ind w:firstLine="465"/>
              <w:contextualSpacing/>
              <w:jc w:val="both"/>
              <w:rPr>
                <w:rFonts w:eastAsia="MS Mincho"/>
                <w:i/>
                <w:sz w:val="28"/>
                <w:szCs w:val="28"/>
                <w:lang w:val="kk-KZ"/>
              </w:rPr>
            </w:pPr>
            <w:r w:rsidRPr="00C84D78">
              <w:rPr>
                <w:rFonts w:eastAsia="MS Mincho"/>
                <w:i/>
                <w:sz w:val="28"/>
                <w:szCs w:val="28"/>
                <w:lang w:val="kk-KZ"/>
              </w:rPr>
              <w:t>трансферттер мен бюджеттік субсидиялар беру</w:t>
            </w:r>
          </w:p>
        </w:tc>
      </w:tr>
      <w:tr w:rsidR="007E54F5" w:rsidRPr="00036B8C" w14:paraId="4D160040" w14:textId="77777777" w:rsidTr="00B0264D">
        <w:trPr>
          <w:trHeight w:val="474"/>
        </w:trPr>
        <w:tc>
          <w:tcPr>
            <w:tcW w:w="2587" w:type="dxa"/>
            <w:tcBorders>
              <w:top w:val="single" w:sz="4" w:space="0" w:color="auto"/>
              <w:left w:val="single" w:sz="4" w:space="0" w:color="auto"/>
              <w:bottom w:val="single" w:sz="4" w:space="0" w:color="auto"/>
              <w:right w:val="single" w:sz="4" w:space="0" w:color="auto"/>
            </w:tcBorders>
            <w:hideMark/>
          </w:tcPr>
          <w:p w14:paraId="550C160F" w14:textId="1ED3FB97" w:rsidR="007E54F5" w:rsidRPr="00036B8C" w:rsidRDefault="009D07A7" w:rsidP="00B0264D">
            <w:pPr>
              <w:contextualSpacing/>
              <w:rPr>
                <w:rFonts w:eastAsia="MS Mincho"/>
                <w:b/>
                <w:i/>
                <w:sz w:val="28"/>
                <w:szCs w:val="28"/>
                <w:lang w:val="kk-KZ"/>
              </w:rPr>
            </w:pPr>
            <w:proofErr w:type="spellStart"/>
            <w:r w:rsidRPr="009D07A7">
              <w:rPr>
                <w:rFonts w:eastAsia="MS Mincho"/>
                <w:b/>
                <w:i/>
                <w:sz w:val="28"/>
                <w:szCs w:val="28"/>
              </w:rPr>
              <w:t>мемлекеттік</w:t>
            </w:r>
            <w:proofErr w:type="spellEnd"/>
            <w:r w:rsidRPr="009D07A7">
              <w:rPr>
                <w:rFonts w:eastAsia="MS Mincho"/>
                <w:b/>
                <w:i/>
                <w:sz w:val="28"/>
                <w:szCs w:val="28"/>
              </w:rPr>
              <w:t xml:space="preserve"> </w:t>
            </w:r>
            <w:proofErr w:type="spellStart"/>
            <w:r w:rsidRPr="009D07A7">
              <w:rPr>
                <w:rFonts w:eastAsia="MS Mincho"/>
                <w:b/>
                <w:i/>
                <w:sz w:val="28"/>
                <w:szCs w:val="28"/>
              </w:rPr>
              <w:t>басқару</w:t>
            </w:r>
            <w:proofErr w:type="spellEnd"/>
            <w:r w:rsidRPr="009D07A7">
              <w:rPr>
                <w:rFonts w:eastAsia="MS Mincho"/>
                <w:b/>
                <w:i/>
                <w:sz w:val="28"/>
                <w:szCs w:val="28"/>
              </w:rPr>
              <w:t xml:space="preserve"> </w:t>
            </w:r>
            <w:proofErr w:type="spellStart"/>
            <w:r w:rsidRPr="009D07A7">
              <w:rPr>
                <w:rFonts w:eastAsia="MS Mincho"/>
                <w:b/>
                <w:i/>
                <w:sz w:val="28"/>
                <w:szCs w:val="28"/>
              </w:rPr>
              <w:t>деңгейіне</w:t>
            </w:r>
            <w:proofErr w:type="spellEnd"/>
            <w:r w:rsidRPr="009D07A7">
              <w:rPr>
                <w:rFonts w:eastAsia="MS Mincho"/>
                <w:b/>
                <w:i/>
                <w:sz w:val="28"/>
                <w:szCs w:val="28"/>
              </w:rPr>
              <w:t xml:space="preserve"> </w:t>
            </w:r>
            <w:proofErr w:type="spellStart"/>
            <w:r w:rsidRPr="009D07A7">
              <w:rPr>
                <w:rFonts w:eastAsia="MS Mincho"/>
                <w:b/>
                <w:i/>
                <w:sz w:val="28"/>
                <w:szCs w:val="28"/>
              </w:rPr>
              <w:t>байланысты</w:t>
            </w:r>
            <w:proofErr w:type="spellEnd"/>
          </w:p>
        </w:tc>
        <w:tc>
          <w:tcPr>
            <w:tcW w:w="7938" w:type="dxa"/>
            <w:tcBorders>
              <w:top w:val="single" w:sz="4" w:space="0" w:color="auto"/>
              <w:left w:val="single" w:sz="4" w:space="0" w:color="auto"/>
              <w:bottom w:val="single" w:sz="4" w:space="0" w:color="auto"/>
              <w:right w:val="single" w:sz="4" w:space="0" w:color="auto"/>
            </w:tcBorders>
            <w:hideMark/>
          </w:tcPr>
          <w:p w14:paraId="4BB72BBE" w14:textId="77777777" w:rsidR="007E54F5" w:rsidRPr="00036B8C" w:rsidRDefault="007E54F5" w:rsidP="00B0264D">
            <w:pPr>
              <w:ind w:firstLine="453"/>
              <w:contextualSpacing/>
              <w:jc w:val="both"/>
              <w:rPr>
                <w:rFonts w:eastAsia="MS Mincho"/>
                <w:i/>
                <w:sz w:val="28"/>
                <w:szCs w:val="28"/>
                <w:lang w:val="kk-KZ"/>
              </w:rPr>
            </w:pPr>
            <w:r w:rsidRPr="00036B8C">
              <w:rPr>
                <w:rFonts w:eastAsia="MS Mincho"/>
                <w:i/>
                <w:sz w:val="28"/>
                <w:szCs w:val="28"/>
                <w:lang w:val="kk-KZ"/>
              </w:rPr>
              <w:t>республикалық</w:t>
            </w:r>
          </w:p>
        </w:tc>
      </w:tr>
      <w:tr w:rsidR="007E54F5" w:rsidRPr="00036B8C" w14:paraId="2AF2C3D9" w14:textId="77777777" w:rsidTr="00B0264D">
        <w:trPr>
          <w:trHeight w:val="464"/>
        </w:trPr>
        <w:tc>
          <w:tcPr>
            <w:tcW w:w="2587" w:type="dxa"/>
            <w:tcBorders>
              <w:top w:val="single" w:sz="4" w:space="0" w:color="auto"/>
              <w:left w:val="single" w:sz="4" w:space="0" w:color="auto"/>
              <w:bottom w:val="single" w:sz="4" w:space="0" w:color="auto"/>
              <w:right w:val="single" w:sz="4" w:space="0" w:color="auto"/>
            </w:tcBorders>
            <w:hideMark/>
          </w:tcPr>
          <w:p w14:paraId="60146420" w14:textId="09CDA9F6" w:rsidR="007E54F5" w:rsidRPr="00036B8C" w:rsidRDefault="009D07A7" w:rsidP="00B0264D">
            <w:pPr>
              <w:contextualSpacing/>
              <w:rPr>
                <w:rFonts w:eastAsia="MS Mincho"/>
                <w:b/>
                <w:i/>
                <w:sz w:val="28"/>
                <w:szCs w:val="28"/>
              </w:rPr>
            </w:pPr>
            <w:proofErr w:type="spellStart"/>
            <w:r w:rsidRPr="009D07A7">
              <w:rPr>
                <w:rFonts w:eastAsia="MS Mincho"/>
                <w:b/>
                <w:i/>
                <w:sz w:val="28"/>
                <w:szCs w:val="28"/>
              </w:rPr>
              <w:t>іске</w:t>
            </w:r>
            <w:proofErr w:type="spellEnd"/>
            <w:r w:rsidRPr="009D07A7">
              <w:rPr>
                <w:rFonts w:eastAsia="MS Mincho"/>
                <w:b/>
                <w:i/>
                <w:sz w:val="28"/>
                <w:szCs w:val="28"/>
              </w:rPr>
              <w:t xml:space="preserve"> </w:t>
            </w:r>
            <w:proofErr w:type="spellStart"/>
            <w:r w:rsidRPr="009D07A7">
              <w:rPr>
                <w:rFonts w:eastAsia="MS Mincho"/>
                <w:b/>
                <w:i/>
                <w:sz w:val="28"/>
                <w:szCs w:val="28"/>
              </w:rPr>
              <w:t>асыру</w:t>
            </w:r>
            <w:proofErr w:type="spellEnd"/>
            <w:r w:rsidRPr="009D07A7">
              <w:rPr>
                <w:rFonts w:eastAsia="MS Mincho"/>
                <w:b/>
                <w:i/>
                <w:sz w:val="28"/>
                <w:szCs w:val="28"/>
              </w:rPr>
              <w:t xml:space="preserve"> </w:t>
            </w:r>
            <w:proofErr w:type="spellStart"/>
            <w:r w:rsidRPr="009D07A7">
              <w:rPr>
                <w:rFonts w:eastAsia="MS Mincho"/>
                <w:b/>
                <w:i/>
                <w:sz w:val="28"/>
                <w:szCs w:val="28"/>
              </w:rPr>
              <w:t>тәсіліне</w:t>
            </w:r>
            <w:proofErr w:type="spellEnd"/>
            <w:r w:rsidRPr="009D07A7">
              <w:rPr>
                <w:rFonts w:eastAsia="MS Mincho"/>
                <w:b/>
                <w:i/>
                <w:sz w:val="28"/>
                <w:szCs w:val="28"/>
              </w:rPr>
              <w:t xml:space="preserve"> </w:t>
            </w:r>
            <w:proofErr w:type="spellStart"/>
            <w:r w:rsidRPr="009D07A7">
              <w:rPr>
                <w:rFonts w:eastAsia="MS Mincho"/>
                <w:b/>
                <w:i/>
                <w:sz w:val="28"/>
                <w:szCs w:val="28"/>
              </w:rPr>
              <w:t>байланысты</w:t>
            </w:r>
            <w:proofErr w:type="spellEnd"/>
          </w:p>
        </w:tc>
        <w:tc>
          <w:tcPr>
            <w:tcW w:w="7938" w:type="dxa"/>
            <w:tcBorders>
              <w:top w:val="single" w:sz="4" w:space="0" w:color="auto"/>
              <w:left w:val="single" w:sz="4" w:space="0" w:color="auto"/>
              <w:bottom w:val="single" w:sz="4" w:space="0" w:color="auto"/>
              <w:right w:val="single" w:sz="4" w:space="0" w:color="auto"/>
            </w:tcBorders>
            <w:hideMark/>
          </w:tcPr>
          <w:p w14:paraId="09520768" w14:textId="77777777" w:rsidR="007E54F5" w:rsidRPr="00036B8C" w:rsidRDefault="007E54F5" w:rsidP="00B0264D">
            <w:pPr>
              <w:ind w:firstLine="465"/>
              <w:contextualSpacing/>
              <w:jc w:val="both"/>
              <w:rPr>
                <w:rFonts w:eastAsia="MS Mincho"/>
                <w:i/>
                <w:sz w:val="28"/>
                <w:szCs w:val="28"/>
              </w:rPr>
            </w:pPr>
            <w:r w:rsidRPr="00036B8C">
              <w:rPr>
                <w:rFonts w:eastAsia="MS Mincho"/>
                <w:i/>
                <w:sz w:val="28"/>
                <w:szCs w:val="28"/>
              </w:rPr>
              <w:t xml:space="preserve">Жеке </w:t>
            </w:r>
            <w:proofErr w:type="spellStart"/>
            <w:r w:rsidRPr="00036B8C">
              <w:rPr>
                <w:rFonts w:eastAsia="MS Mincho"/>
                <w:i/>
                <w:sz w:val="28"/>
                <w:szCs w:val="28"/>
              </w:rPr>
              <w:t>бюджеттік</w:t>
            </w:r>
            <w:proofErr w:type="spellEnd"/>
            <w:r w:rsidRPr="00036B8C">
              <w:rPr>
                <w:rFonts w:eastAsia="MS Mincho"/>
                <w:i/>
                <w:sz w:val="28"/>
                <w:szCs w:val="28"/>
              </w:rPr>
              <w:t xml:space="preserve"> </w:t>
            </w:r>
            <w:proofErr w:type="spellStart"/>
            <w:r w:rsidRPr="00036B8C">
              <w:rPr>
                <w:rFonts w:eastAsia="MS Mincho"/>
                <w:i/>
                <w:sz w:val="28"/>
                <w:szCs w:val="28"/>
              </w:rPr>
              <w:t>бағдарлама</w:t>
            </w:r>
            <w:proofErr w:type="spellEnd"/>
          </w:p>
        </w:tc>
      </w:tr>
      <w:tr w:rsidR="007E54F5" w:rsidRPr="00036B8C" w14:paraId="1ADC547C" w14:textId="77777777" w:rsidTr="00B0264D">
        <w:tc>
          <w:tcPr>
            <w:tcW w:w="2587" w:type="dxa"/>
            <w:tcBorders>
              <w:top w:val="single" w:sz="4" w:space="0" w:color="auto"/>
              <w:left w:val="single" w:sz="4" w:space="0" w:color="auto"/>
              <w:bottom w:val="single" w:sz="4" w:space="0" w:color="auto"/>
              <w:right w:val="single" w:sz="4" w:space="0" w:color="auto"/>
            </w:tcBorders>
            <w:hideMark/>
          </w:tcPr>
          <w:p w14:paraId="3E5035F9" w14:textId="77777777" w:rsidR="007E54F5" w:rsidRPr="00036B8C" w:rsidRDefault="007E54F5" w:rsidP="00B0264D">
            <w:pPr>
              <w:contextualSpacing/>
              <w:rPr>
                <w:rFonts w:eastAsia="MS Mincho"/>
                <w:b/>
                <w:i/>
                <w:sz w:val="28"/>
                <w:szCs w:val="28"/>
              </w:rPr>
            </w:pPr>
            <w:proofErr w:type="spellStart"/>
            <w:r w:rsidRPr="00036B8C">
              <w:rPr>
                <w:rFonts w:eastAsia="MS Mincho"/>
                <w:b/>
                <w:i/>
                <w:sz w:val="28"/>
                <w:szCs w:val="28"/>
              </w:rPr>
              <w:t>ағымдағы</w:t>
            </w:r>
            <w:proofErr w:type="spellEnd"/>
            <w:r w:rsidRPr="00036B8C">
              <w:rPr>
                <w:rFonts w:eastAsia="MS Mincho"/>
                <w:b/>
                <w:i/>
                <w:sz w:val="28"/>
                <w:szCs w:val="28"/>
              </w:rPr>
              <w:t xml:space="preserve"> / даму</w:t>
            </w:r>
          </w:p>
        </w:tc>
        <w:tc>
          <w:tcPr>
            <w:tcW w:w="7938" w:type="dxa"/>
            <w:tcBorders>
              <w:top w:val="single" w:sz="4" w:space="0" w:color="auto"/>
              <w:left w:val="single" w:sz="4" w:space="0" w:color="auto"/>
              <w:bottom w:val="single" w:sz="4" w:space="0" w:color="auto"/>
              <w:right w:val="single" w:sz="4" w:space="0" w:color="auto"/>
            </w:tcBorders>
            <w:hideMark/>
          </w:tcPr>
          <w:p w14:paraId="263358A4" w14:textId="77777777" w:rsidR="007E54F5" w:rsidRPr="00036B8C" w:rsidRDefault="007E54F5" w:rsidP="00B0264D">
            <w:pPr>
              <w:ind w:firstLine="465"/>
              <w:contextualSpacing/>
              <w:jc w:val="both"/>
              <w:rPr>
                <w:rFonts w:eastAsia="MS Mincho"/>
                <w:i/>
                <w:sz w:val="28"/>
                <w:szCs w:val="28"/>
                <w:lang w:val="kk-KZ"/>
              </w:rPr>
            </w:pPr>
            <w:proofErr w:type="spellStart"/>
            <w:r w:rsidRPr="00036B8C">
              <w:rPr>
                <w:rFonts w:eastAsia="MS Mincho"/>
                <w:i/>
                <w:sz w:val="28"/>
                <w:szCs w:val="28"/>
              </w:rPr>
              <w:t>ағымдағы</w:t>
            </w:r>
            <w:proofErr w:type="spellEnd"/>
          </w:p>
        </w:tc>
      </w:tr>
    </w:tbl>
    <w:p w14:paraId="11A1E8C6" w14:textId="77777777" w:rsidR="007E54F5" w:rsidRPr="00036B8C" w:rsidRDefault="007E54F5" w:rsidP="007E54F5">
      <w:pPr>
        <w:ind w:firstLine="426"/>
        <w:contextualSpacing/>
        <w:jc w:val="both"/>
        <w:rPr>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8"/>
        <w:gridCol w:w="1163"/>
        <w:gridCol w:w="992"/>
        <w:gridCol w:w="850"/>
        <w:gridCol w:w="992"/>
        <w:gridCol w:w="993"/>
        <w:gridCol w:w="992"/>
      </w:tblGrid>
      <w:tr w:rsidR="007E54F5" w:rsidRPr="00036B8C" w14:paraId="2A053CCA" w14:textId="77777777" w:rsidTr="00BF6AFD">
        <w:trPr>
          <w:trHeight w:val="369"/>
        </w:trPr>
        <w:tc>
          <w:tcPr>
            <w:tcW w:w="4508" w:type="dxa"/>
            <w:vMerge w:val="restart"/>
            <w:tcBorders>
              <w:top w:val="single" w:sz="4" w:space="0" w:color="auto"/>
              <w:left w:val="single" w:sz="4" w:space="0" w:color="auto"/>
              <w:right w:val="single" w:sz="4" w:space="0" w:color="auto"/>
            </w:tcBorders>
          </w:tcPr>
          <w:p w14:paraId="0B6BB199" w14:textId="77777777" w:rsidR="007E54F5" w:rsidRPr="00036B8C" w:rsidRDefault="007E54F5" w:rsidP="00B0264D">
            <w:pPr>
              <w:contextualSpacing/>
              <w:jc w:val="center"/>
              <w:rPr>
                <w:b/>
                <w:bCs/>
                <w:sz w:val="28"/>
                <w:szCs w:val="28"/>
              </w:rPr>
            </w:pPr>
            <w:proofErr w:type="spellStart"/>
            <w:r w:rsidRPr="00036B8C">
              <w:rPr>
                <w:b/>
                <w:bCs/>
                <w:sz w:val="28"/>
                <w:szCs w:val="28"/>
              </w:rPr>
              <w:t>Көрсеткіштер</w:t>
            </w:r>
            <w:proofErr w:type="spellEnd"/>
          </w:p>
        </w:tc>
        <w:tc>
          <w:tcPr>
            <w:tcW w:w="1163" w:type="dxa"/>
            <w:vMerge w:val="restart"/>
            <w:tcBorders>
              <w:top w:val="single" w:sz="4" w:space="0" w:color="auto"/>
              <w:left w:val="single" w:sz="4" w:space="0" w:color="auto"/>
              <w:right w:val="single" w:sz="4" w:space="0" w:color="auto"/>
            </w:tcBorders>
          </w:tcPr>
          <w:p w14:paraId="3D8900DE" w14:textId="77777777" w:rsidR="007E54F5" w:rsidRPr="00036B8C" w:rsidRDefault="007E54F5" w:rsidP="00B0264D">
            <w:pPr>
              <w:contextualSpacing/>
              <w:jc w:val="center"/>
              <w:rPr>
                <w:b/>
                <w:bCs/>
                <w:sz w:val="28"/>
                <w:szCs w:val="28"/>
                <w:lang w:val="kk-KZ"/>
              </w:rPr>
            </w:pPr>
            <w:r w:rsidRPr="00036B8C">
              <w:rPr>
                <w:b/>
                <w:bCs/>
                <w:sz w:val="28"/>
                <w:szCs w:val="28"/>
              </w:rPr>
              <w:t xml:space="preserve">2024 </w:t>
            </w:r>
            <w:proofErr w:type="spellStart"/>
            <w:r w:rsidRPr="00036B8C">
              <w:rPr>
                <w:b/>
                <w:bCs/>
                <w:sz w:val="28"/>
                <w:szCs w:val="28"/>
              </w:rPr>
              <w:t>жылғы</w:t>
            </w:r>
            <w:proofErr w:type="spellEnd"/>
            <w:r w:rsidRPr="00036B8C">
              <w:rPr>
                <w:b/>
                <w:bCs/>
                <w:sz w:val="28"/>
                <w:szCs w:val="28"/>
              </w:rPr>
              <w:t xml:space="preserve"> </w:t>
            </w:r>
            <w:r w:rsidRPr="00036B8C">
              <w:rPr>
                <w:b/>
                <w:bCs/>
                <w:sz w:val="28"/>
                <w:szCs w:val="28"/>
                <w:lang w:val="kk-KZ"/>
              </w:rPr>
              <w:t>Нақты</w:t>
            </w:r>
          </w:p>
        </w:tc>
        <w:tc>
          <w:tcPr>
            <w:tcW w:w="1842" w:type="dxa"/>
            <w:gridSpan w:val="2"/>
            <w:tcBorders>
              <w:top w:val="single" w:sz="4" w:space="0" w:color="auto"/>
              <w:left w:val="single" w:sz="4" w:space="0" w:color="auto"/>
              <w:bottom w:val="single" w:sz="4" w:space="0" w:color="auto"/>
              <w:right w:val="single" w:sz="4" w:space="0" w:color="auto"/>
            </w:tcBorders>
          </w:tcPr>
          <w:p w14:paraId="4BF306A9" w14:textId="77777777" w:rsidR="007E54F5" w:rsidRPr="00036B8C" w:rsidRDefault="007E54F5" w:rsidP="00B0264D">
            <w:pPr>
              <w:contextualSpacing/>
              <w:jc w:val="center"/>
              <w:rPr>
                <w:b/>
                <w:bCs/>
                <w:sz w:val="28"/>
                <w:szCs w:val="28"/>
              </w:rPr>
            </w:pPr>
            <w:r w:rsidRPr="00036B8C">
              <w:rPr>
                <w:b/>
                <w:bCs/>
                <w:sz w:val="28"/>
                <w:szCs w:val="28"/>
              </w:rPr>
              <w:t xml:space="preserve">2025 </w:t>
            </w:r>
            <w:proofErr w:type="spellStart"/>
            <w:r w:rsidRPr="00036B8C">
              <w:rPr>
                <w:b/>
                <w:bCs/>
                <w:sz w:val="28"/>
                <w:szCs w:val="28"/>
              </w:rPr>
              <w:t>жылғы</w:t>
            </w:r>
            <w:proofErr w:type="spellEnd"/>
            <w:r w:rsidRPr="00036B8C">
              <w:rPr>
                <w:b/>
                <w:bCs/>
                <w:sz w:val="28"/>
                <w:szCs w:val="28"/>
              </w:rPr>
              <w:t xml:space="preserve"> </w:t>
            </w:r>
            <w:proofErr w:type="spellStart"/>
            <w:r w:rsidRPr="00036B8C">
              <w:rPr>
                <w:b/>
                <w:bCs/>
                <w:sz w:val="28"/>
                <w:szCs w:val="28"/>
              </w:rPr>
              <w:t>есепті</w:t>
            </w:r>
            <w:proofErr w:type="spellEnd"/>
            <w:r w:rsidRPr="00036B8C">
              <w:rPr>
                <w:b/>
                <w:bCs/>
                <w:sz w:val="28"/>
                <w:szCs w:val="28"/>
              </w:rPr>
              <w:t xml:space="preserve"> </w:t>
            </w:r>
            <w:proofErr w:type="spellStart"/>
            <w:r w:rsidRPr="00036B8C">
              <w:rPr>
                <w:b/>
                <w:bCs/>
                <w:sz w:val="28"/>
                <w:szCs w:val="28"/>
              </w:rPr>
              <w:t>кезең</w:t>
            </w:r>
            <w:proofErr w:type="spellEnd"/>
          </w:p>
        </w:tc>
        <w:tc>
          <w:tcPr>
            <w:tcW w:w="2977" w:type="dxa"/>
            <w:gridSpan w:val="3"/>
            <w:tcBorders>
              <w:top w:val="single" w:sz="4" w:space="0" w:color="auto"/>
              <w:left w:val="single" w:sz="4" w:space="0" w:color="auto"/>
              <w:bottom w:val="single" w:sz="4" w:space="0" w:color="auto"/>
              <w:right w:val="single" w:sz="4" w:space="0" w:color="auto"/>
            </w:tcBorders>
          </w:tcPr>
          <w:p w14:paraId="45535C35" w14:textId="77777777" w:rsidR="007E54F5" w:rsidRPr="00036B8C" w:rsidRDefault="007E54F5" w:rsidP="00B0264D">
            <w:pPr>
              <w:contextualSpacing/>
              <w:jc w:val="center"/>
              <w:rPr>
                <w:b/>
                <w:bCs/>
                <w:sz w:val="28"/>
                <w:szCs w:val="28"/>
              </w:rPr>
            </w:pPr>
            <w:proofErr w:type="spellStart"/>
            <w:r w:rsidRPr="00036B8C">
              <w:rPr>
                <w:b/>
                <w:bCs/>
                <w:sz w:val="28"/>
                <w:szCs w:val="28"/>
              </w:rPr>
              <w:t>Жоспарлы</w:t>
            </w:r>
            <w:proofErr w:type="spellEnd"/>
            <w:r w:rsidRPr="00036B8C">
              <w:rPr>
                <w:b/>
                <w:bCs/>
                <w:sz w:val="28"/>
                <w:szCs w:val="28"/>
              </w:rPr>
              <w:t xml:space="preserve"> </w:t>
            </w:r>
            <w:proofErr w:type="spellStart"/>
            <w:r w:rsidRPr="00036B8C">
              <w:rPr>
                <w:b/>
                <w:bCs/>
                <w:sz w:val="28"/>
                <w:szCs w:val="28"/>
              </w:rPr>
              <w:t>кезең</w:t>
            </w:r>
            <w:proofErr w:type="spellEnd"/>
          </w:p>
        </w:tc>
      </w:tr>
      <w:tr w:rsidR="007E54F5" w:rsidRPr="00036B8C" w14:paraId="0CBAE328" w14:textId="77777777" w:rsidTr="00BF6AFD">
        <w:trPr>
          <w:trHeight w:val="1140"/>
        </w:trPr>
        <w:tc>
          <w:tcPr>
            <w:tcW w:w="4508" w:type="dxa"/>
            <w:vMerge/>
            <w:tcBorders>
              <w:left w:val="single" w:sz="4" w:space="0" w:color="auto"/>
              <w:bottom w:val="single" w:sz="4" w:space="0" w:color="auto"/>
              <w:right w:val="single" w:sz="4" w:space="0" w:color="auto"/>
            </w:tcBorders>
          </w:tcPr>
          <w:p w14:paraId="25F9DB90" w14:textId="77777777" w:rsidR="007E54F5" w:rsidRPr="00036B8C" w:rsidRDefault="007E54F5" w:rsidP="00B0264D">
            <w:pPr>
              <w:contextualSpacing/>
              <w:jc w:val="center"/>
              <w:rPr>
                <w:b/>
                <w:bCs/>
                <w:sz w:val="28"/>
                <w:szCs w:val="28"/>
              </w:rPr>
            </w:pPr>
          </w:p>
        </w:tc>
        <w:tc>
          <w:tcPr>
            <w:tcW w:w="1163" w:type="dxa"/>
            <w:vMerge/>
            <w:tcBorders>
              <w:left w:val="single" w:sz="4" w:space="0" w:color="auto"/>
              <w:bottom w:val="single" w:sz="4" w:space="0" w:color="auto"/>
              <w:right w:val="single" w:sz="4" w:space="0" w:color="auto"/>
            </w:tcBorders>
          </w:tcPr>
          <w:p w14:paraId="7D68F668" w14:textId="77777777" w:rsidR="007E54F5" w:rsidRPr="00036B8C" w:rsidRDefault="007E54F5" w:rsidP="00B0264D">
            <w:pPr>
              <w:contextualSpacing/>
              <w:jc w:val="cente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3EC1DE7B" w14:textId="77777777" w:rsidR="007E54F5" w:rsidRPr="00036B8C" w:rsidRDefault="007E54F5" w:rsidP="00B0264D">
            <w:pPr>
              <w:contextualSpacing/>
              <w:jc w:val="center"/>
              <w:rPr>
                <w:b/>
                <w:bCs/>
                <w:sz w:val="28"/>
                <w:szCs w:val="28"/>
                <w:lang w:val="kk-KZ"/>
              </w:rPr>
            </w:pPr>
            <w:r w:rsidRPr="00036B8C">
              <w:rPr>
                <w:b/>
                <w:bCs/>
                <w:sz w:val="28"/>
                <w:szCs w:val="28"/>
                <w:lang w:val="kk-KZ"/>
              </w:rPr>
              <w:t>Бекітілген</w:t>
            </w:r>
          </w:p>
        </w:tc>
        <w:tc>
          <w:tcPr>
            <w:tcW w:w="850" w:type="dxa"/>
            <w:tcBorders>
              <w:top w:val="single" w:sz="4" w:space="0" w:color="auto"/>
              <w:left w:val="single" w:sz="4" w:space="0" w:color="auto"/>
              <w:bottom w:val="single" w:sz="4" w:space="0" w:color="auto"/>
              <w:right w:val="single" w:sz="4" w:space="0" w:color="auto"/>
            </w:tcBorders>
          </w:tcPr>
          <w:p w14:paraId="2E80E156" w14:textId="77777777" w:rsidR="007E54F5" w:rsidRPr="00036B8C" w:rsidRDefault="007E54F5" w:rsidP="00B0264D">
            <w:pPr>
              <w:contextualSpacing/>
              <w:jc w:val="center"/>
              <w:rPr>
                <w:b/>
                <w:bCs/>
                <w:sz w:val="28"/>
                <w:szCs w:val="28"/>
                <w:lang w:val="kk-KZ"/>
              </w:rPr>
            </w:pPr>
            <w:r w:rsidRPr="00036B8C">
              <w:rPr>
                <w:b/>
                <w:bCs/>
                <w:sz w:val="28"/>
                <w:szCs w:val="28"/>
                <w:lang w:val="kk-KZ"/>
              </w:rPr>
              <w:t>Нақтыланған</w:t>
            </w:r>
          </w:p>
        </w:tc>
        <w:tc>
          <w:tcPr>
            <w:tcW w:w="992" w:type="dxa"/>
            <w:tcBorders>
              <w:top w:val="single" w:sz="4" w:space="0" w:color="auto"/>
              <w:left w:val="single" w:sz="4" w:space="0" w:color="auto"/>
              <w:bottom w:val="single" w:sz="4" w:space="0" w:color="auto"/>
              <w:right w:val="single" w:sz="4" w:space="0" w:color="auto"/>
            </w:tcBorders>
          </w:tcPr>
          <w:p w14:paraId="2151731D" w14:textId="77777777" w:rsidR="007E54F5" w:rsidRPr="00036B8C" w:rsidRDefault="007E54F5" w:rsidP="00B0264D">
            <w:pPr>
              <w:contextualSpacing/>
              <w:jc w:val="center"/>
              <w:rPr>
                <w:b/>
                <w:bCs/>
                <w:sz w:val="28"/>
                <w:szCs w:val="28"/>
                <w:lang w:val="kk-KZ"/>
              </w:rPr>
            </w:pPr>
            <w:r w:rsidRPr="00036B8C">
              <w:rPr>
                <w:b/>
                <w:bCs/>
                <w:sz w:val="28"/>
                <w:szCs w:val="28"/>
              </w:rPr>
              <w:t>20</w:t>
            </w:r>
            <w:r w:rsidRPr="00036B8C">
              <w:rPr>
                <w:b/>
                <w:bCs/>
                <w:sz w:val="28"/>
                <w:szCs w:val="28"/>
                <w:lang w:val="kk-KZ"/>
              </w:rPr>
              <w:t>26 жыл</w:t>
            </w:r>
          </w:p>
        </w:tc>
        <w:tc>
          <w:tcPr>
            <w:tcW w:w="993" w:type="dxa"/>
            <w:tcBorders>
              <w:top w:val="single" w:sz="4" w:space="0" w:color="auto"/>
              <w:left w:val="single" w:sz="4" w:space="0" w:color="auto"/>
              <w:bottom w:val="single" w:sz="4" w:space="0" w:color="auto"/>
              <w:right w:val="single" w:sz="4" w:space="0" w:color="auto"/>
            </w:tcBorders>
          </w:tcPr>
          <w:p w14:paraId="4CB9F554" w14:textId="77777777" w:rsidR="007E54F5" w:rsidRPr="00036B8C" w:rsidRDefault="007E54F5" w:rsidP="00B0264D">
            <w:pPr>
              <w:contextualSpacing/>
              <w:jc w:val="center"/>
              <w:rPr>
                <w:b/>
                <w:bCs/>
                <w:sz w:val="28"/>
                <w:szCs w:val="28"/>
                <w:lang w:val="kk-KZ"/>
              </w:rPr>
            </w:pPr>
            <w:r w:rsidRPr="00036B8C">
              <w:rPr>
                <w:b/>
                <w:bCs/>
                <w:sz w:val="28"/>
                <w:szCs w:val="28"/>
              </w:rPr>
              <w:t>20</w:t>
            </w:r>
            <w:r w:rsidRPr="00036B8C">
              <w:rPr>
                <w:b/>
                <w:bCs/>
                <w:sz w:val="28"/>
                <w:szCs w:val="28"/>
                <w:lang w:val="kk-KZ"/>
              </w:rPr>
              <w:t>27 жыл</w:t>
            </w:r>
          </w:p>
        </w:tc>
        <w:tc>
          <w:tcPr>
            <w:tcW w:w="992" w:type="dxa"/>
            <w:tcBorders>
              <w:top w:val="single" w:sz="4" w:space="0" w:color="auto"/>
              <w:left w:val="single" w:sz="4" w:space="0" w:color="auto"/>
              <w:bottom w:val="single" w:sz="4" w:space="0" w:color="auto"/>
              <w:right w:val="single" w:sz="4" w:space="0" w:color="auto"/>
            </w:tcBorders>
          </w:tcPr>
          <w:p w14:paraId="15057089" w14:textId="77777777" w:rsidR="007E54F5" w:rsidRPr="00036B8C" w:rsidRDefault="007E54F5" w:rsidP="00B0264D">
            <w:pPr>
              <w:contextualSpacing/>
              <w:jc w:val="center"/>
              <w:rPr>
                <w:b/>
                <w:bCs/>
                <w:sz w:val="28"/>
                <w:szCs w:val="28"/>
                <w:lang w:val="kk-KZ"/>
              </w:rPr>
            </w:pPr>
            <w:r w:rsidRPr="00036B8C">
              <w:rPr>
                <w:b/>
                <w:bCs/>
                <w:sz w:val="28"/>
                <w:szCs w:val="28"/>
              </w:rPr>
              <w:t>20</w:t>
            </w:r>
            <w:r w:rsidRPr="00036B8C">
              <w:rPr>
                <w:b/>
                <w:bCs/>
                <w:sz w:val="28"/>
                <w:szCs w:val="28"/>
                <w:lang w:val="kk-KZ"/>
              </w:rPr>
              <w:t>28 жыл</w:t>
            </w:r>
          </w:p>
        </w:tc>
      </w:tr>
      <w:tr w:rsidR="007E54F5" w:rsidRPr="00036B8C" w14:paraId="7A68B4EF"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hideMark/>
          </w:tcPr>
          <w:p w14:paraId="12583603" w14:textId="0B8863C2" w:rsidR="007E54F5" w:rsidRPr="00036B8C" w:rsidRDefault="00820F2F" w:rsidP="00B0264D">
            <w:pPr>
              <w:contextualSpacing/>
              <w:jc w:val="both"/>
              <w:rPr>
                <w:bCs/>
                <w:i/>
                <w:sz w:val="28"/>
                <w:szCs w:val="28"/>
                <w:lang w:val="kk-KZ"/>
              </w:rPr>
            </w:pPr>
            <w:proofErr w:type="spellStart"/>
            <w:r w:rsidRPr="00820F2F">
              <w:rPr>
                <w:sz w:val="28"/>
                <w:szCs w:val="28"/>
              </w:rPr>
              <w:t>Мемлекеттік</w:t>
            </w:r>
            <w:proofErr w:type="spellEnd"/>
            <w:r w:rsidRPr="00820F2F">
              <w:rPr>
                <w:sz w:val="28"/>
                <w:szCs w:val="28"/>
              </w:rPr>
              <w:t xml:space="preserve"> </w:t>
            </w:r>
            <w:proofErr w:type="spellStart"/>
            <w:r w:rsidRPr="00820F2F">
              <w:rPr>
                <w:sz w:val="28"/>
                <w:szCs w:val="28"/>
              </w:rPr>
              <w:t>жоспарлау</w:t>
            </w:r>
            <w:proofErr w:type="spellEnd"/>
            <w:r w:rsidRPr="00820F2F">
              <w:rPr>
                <w:sz w:val="28"/>
                <w:szCs w:val="28"/>
              </w:rPr>
              <w:t xml:space="preserve"> </w:t>
            </w:r>
            <w:proofErr w:type="spellStart"/>
            <w:r w:rsidRPr="00820F2F">
              <w:rPr>
                <w:sz w:val="28"/>
                <w:szCs w:val="28"/>
              </w:rPr>
              <w:t>жүйесі</w:t>
            </w:r>
            <w:proofErr w:type="spellEnd"/>
            <w:r w:rsidRPr="00820F2F">
              <w:rPr>
                <w:sz w:val="28"/>
                <w:szCs w:val="28"/>
              </w:rPr>
              <w:t xml:space="preserve"> </w:t>
            </w:r>
            <w:proofErr w:type="spellStart"/>
            <w:r w:rsidRPr="00820F2F">
              <w:rPr>
                <w:sz w:val="28"/>
                <w:szCs w:val="28"/>
              </w:rPr>
              <w:t>құжаттарының</w:t>
            </w:r>
            <w:proofErr w:type="spellEnd"/>
            <w:r w:rsidRPr="00820F2F">
              <w:rPr>
                <w:sz w:val="28"/>
                <w:szCs w:val="28"/>
              </w:rPr>
              <w:t xml:space="preserve">, </w:t>
            </w:r>
            <w:proofErr w:type="spellStart"/>
            <w:r w:rsidRPr="00820F2F">
              <w:rPr>
                <w:sz w:val="28"/>
                <w:szCs w:val="28"/>
              </w:rPr>
              <w:t>бюджеттік</w:t>
            </w:r>
            <w:proofErr w:type="spellEnd"/>
            <w:r w:rsidRPr="00820F2F">
              <w:rPr>
                <w:sz w:val="28"/>
                <w:szCs w:val="28"/>
              </w:rPr>
              <w:t xml:space="preserve"> </w:t>
            </w:r>
            <w:proofErr w:type="spellStart"/>
            <w:r w:rsidRPr="00820F2F">
              <w:rPr>
                <w:sz w:val="28"/>
                <w:szCs w:val="28"/>
              </w:rPr>
              <w:t>бағдарлама</w:t>
            </w:r>
            <w:proofErr w:type="spellEnd"/>
            <w:r w:rsidRPr="00820F2F">
              <w:rPr>
                <w:sz w:val="28"/>
                <w:szCs w:val="28"/>
              </w:rPr>
              <w:t xml:space="preserve"> </w:t>
            </w:r>
            <w:proofErr w:type="spellStart"/>
            <w:r w:rsidRPr="00820F2F">
              <w:rPr>
                <w:sz w:val="28"/>
                <w:szCs w:val="28"/>
              </w:rPr>
              <w:t>әкімшісінің</w:t>
            </w:r>
            <w:proofErr w:type="spellEnd"/>
            <w:r w:rsidRPr="00820F2F">
              <w:rPr>
                <w:sz w:val="28"/>
                <w:szCs w:val="28"/>
              </w:rPr>
              <w:t xml:space="preserve"> </w:t>
            </w:r>
            <w:proofErr w:type="spellStart"/>
            <w:r w:rsidRPr="00820F2F">
              <w:rPr>
                <w:sz w:val="28"/>
                <w:szCs w:val="28"/>
              </w:rPr>
              <w:t>қызметінің</w:t>
            </w:r>
            <w:proofErr w:type="spellEnd"/>
            <w:r w:rsidRPr="00820F2F">
              <w:rPr>
                <w:sz w:val="28"/>
                <w:szCs w:val="28"/>
              </w:rPr>
              <w:t xml:space="preserve"> </w:t>
            </w:r>
            <w:proofErr w:type="spellStart"/>
            <w:r w:rsidRPr="00820F2F">
              <w:rPr>
                <w:sz w:val="28"/>
                <w:szCs w:val="28"/>
              </w:rPr>
              <w:t>көрсеткіштерін</w:t>
            </w:r>
            <w:proofErr w:type="spellEnd"/>
            <w:r w:rsidRPr="00820F2F">
              <w:rPr>
                <w:sz w:val="28"/>
                <w:szCs w:val="28"/>
              </w:rPr>
              <w:t xml:space="preserve"> </w:t>
            </w:r>
            <w:proofErr w:type="spellStart"/>
            <w:r w:rsidRPr="00820F2F">
              <w:rPr>
                <w:sz w:val="28"/>
                <w:szCs w:val="28"/>
              </w:rPr>
              <w:t>белгілейтін</w:t>
            </w:r>
            <w:proofErr w:type="spellEnd"/>
            <w:r w:rsidRPr="00820F2F">
              <w:rPr>
                <w:sz w:val="28"/>
                <w:szCs w:val="28"/>
              </w:rPr>
              <w:t xml:space="preserve"> </w:t>
            </w:r>
            <w:proofErr w:type="spellStart"/>
            <w:r w:rsidRPr="00820F2F">
              <w:rPr>
                <w:sz w:val="28"/>
                <w:szCs w:val="28"/>
              </w:rPr>
              <w:t>меншікті</w:t>
            </w:r>
            <w:proofErr w:type="spellEnd"/>
            <w:r w:rsidRPr="00820F2F">
              <w:rPr>
                <w:sz w:val="28"/>
                <w:szCs w:val="28"/>
              </w:rPr>
              <w:t xml:space="preserve"> </w:t>
            </w:r>
            <w:proofErr w:type="spellStart"/>
            <w:r w:rsidRPr="00820F2F">
              <w:rPr>
                <w:sz w:val="28"/>
                <w:szCs w:val="28"/>
              </w:rPr>
              <w:t>құжаттардың</w:t>
            </w:r>
            <w:proofErr w:type="spellEnd"/>
            <w:r w:rsidRPr="00820F2F">
              <w:rPr>
                <w:sz w:val="28"/>
                <w:szCs w:val="28"/>
              </w:rPr>
              <w:t xml:space="preserve"> </w:t>
            </w:r>
            <w:proofErr w:type="spellStart"/>
            <w:r w:rsidRPr="00820F2F">
              <w:rPr>
                <w:sz w:val="28"/>
                <w:szCs w:val="28"/>
              </w:rPr>
              <w:t>нысаналы</w:t>
            </w:r>
            <w:proofErr w:type="spellEnd"/>
            <w:r w:rsidRPr="00820F2F">
              <w:rPr>
                <w:sz w:val="28"/>
                <w:szCs w:val="28"/>
              </w:rPr>
              <w:t xml:space="preserve"> индикаторы: </w:t>
            </w:r>
          </w:p>
        </w:tc>
        <w:tc>
          <w:tcPr>
            <w:tcW w:w="1163" w:type="dxa"/>
            <w:tcBorders>
              <w:top w:val="single" w:sz="4" w:space="0" w:color="000000"/>
              <w:left w:val="nil"/>
              <w:bottom w:val="single" w:sz="4" w:space="0" w:color="000000"/>
              <w:right w:val="single" w:sz="4" w:space="0" w:color="000000"/>
            </w:tcBorders>
            <w:vAlign w:val="center"/>
          </w:tcPr>
          <w:p w14:paraId="5D1CBA26" w14:textId="77777777" w:rsidR="007E54F5" w:rsidRPr="00036B8C" w:rsidRDefault="007E54F5" w:rsidP="00B0264D">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vAlign w:val="center"/>
          </w:tcPr>
          <w:p w14:paraId="321E3253" w14:textId="77777777" w:rsidR="007E54F5" w:rsidRPr="00036B8C" w:rsidRDefault="007E54F5" w:rsidP="00B0264D">
            <w:pPr>
              <w:ind w:left="20"/>
              <w:jc w:val="center"/>
              <w:rPr>
                <w:sz w:val="28"/>
                <w:szCs w:val="28"/>
                <w:lang w:val="kk-KZ"/>
              </w:rPr>
            </w:pPr>
          </w:p>
        </w:tc>
        <w:tc>
          <w:tcPr>
            <w:tcW w:w="850" w:type="dxa"/>
            <w:tcBorders>
              <w:top w:val="single" w:sz="4" w:space="0" w:color="000000"/>
              <w:left w:val="nil"/>
              <w:bottom w:val="single" w:sz="4" w:space="0" w:color="000000"/>
              <w:right w:val="single" w:sz="4" w:space="0" w:color="000000"/>
            </w:tcBorders>
            <w:vAlign w:val="center"/>
          </w:tcPr>
          <w:p w14:paraId="4B7D70EB" w14:textId="77777777" w:rsidR="007E54F5" w:rsidRPr="00036B8C" w:rsidRDefault="007E54F5" w:rsidP="00B0264D">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tcPr>
          <w:p w14:paraId="2661CE40" w14:textId="77777777" w:rsidR="007E54F5" w:rsidRPr="00036B8C" w:rsidRDefault="007E54F5" w:rsidP="00B0264D">
            <w:pPr>
              <w:ind w:left="20"/>
              <w:jc w:val="center"/>
              <w:rPr>
                <w:sz w:val="28"/>
                <w:szCs w:val="28"/>
                <w:lang w:val="kk-KZ"/>
              </w:rPr>
            </w:pPr>
          </w:p>
        </w:tc>
        <w:tc>
          <w:tcPr>
            <w:tcW w:w="993" w:type="dxa"/>
            <w:tcBorders>
              <w:top w:val="single" w:sz="4" w:space="0" w:color="000000"/>
              <w:left w:val="nil"/>
              <w:bottom w:val="single" w:sz="4" w:space="0" w:color="000000"/>
              <w:right w:val="single" w:sz="4" w:space="0" w:color="000000"/>
            </w:tcBorders>
          </w:tcPr>
          <w:p w14:paraId="11322FCA" w14:textId="77777777" w:rsidR="007E54F5" w:rsidRPr="00036B8C" w:rsidRDefault="007E54F5" w:rsidP="00B0264D">
            <w:pPr>
              <w:ind w:left="20"/>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4D60173F" w14:textId="77777777" w:rsidR="007E54F5" w:rsidRPr="00036B8C" w:rsidRDefault="007E54F5" w:rsidP="00B0264D">
            <w:pPr>
              <w:contextualSpacing/>
              <w:jc w:val="center"/>
              <w:rPr>
                <w:sz w:val="28"/>
                <w:szCs w:val="28"/>
                <w:lang w:val="kk-KZ"/>
              </w:rPr>
            </w:pPr>
          </w:p>
        </w:tc>
      </w:tr>
      <w:tr w:rsidR="00820F2F" w:rsidRPr="00036B8C" w14:paraId="3F9EF92C"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tcPr>
          <w:p w14:paraId="72DEB636" w14:textId="32FB51D5" w:rsidR="00820F2F" w:rsidRPr="00820F2F" w:rsidRDefault="0043335F" w:rsidP="0043335F">
            <w:pPr>
              <w:pStyle w:val="a3"/>
              <w:numPr>
                <w:ilvl w:val="0"/>
                <w:numId w:val="9"/>
              </w:numPr>
              <w:spacing w:line="240" w:lineRule="auto"/>
              <w:ind w:left="3" w:firstLine="349"/>
              <w:jc w:val="both"/>
              <w:rPr>
                <w:sz w:val="28"/>
                <w:szCs w:val="28"/>
                <w:lang w:val="ru-RU"/>
              </w:rPr>
            </w:pPr>
            <w:r w:rsidRPr="0043335F">
              <w:rPr>
                <w:sz w:val="28"/>
                <w:lang w:val="kk-KZ"/>
              </w:rPr>
              <w:t>Өңірлердің үздіксіз электрмен жабдықтау қажеттіліктерін қамтамасыз ету (ЖАО өтінімдеріме сәйкес*)</w:t>
            </w:r>
          </w:p>
        </w:tc>
        <w:tc>
          <w:tcPr>
            <w:tcW w:w="1163" w:type="dxa"/>
            <w:tcBorders>
              <w:top w:val="single" w:sz="4" w:space="0" w:color="000000"/>
              <w:left w:val="nil"/>
              <w:bottom w:val="single" w:sz="4" w:space="0" w:color="000000"/>
              <w:right w:val="single" w:sz="4" w:space="0" w:color="000000"/>
            </w:tcBorders>
            <w:vAlign w:val="center"/>
          </w:tcPr>
          <w:p w14:paraId="650117D9" w14:textId="77777777" w:rsidR="00820F2F" w:rsidRPr="00036B8C" w:rsidRDefault="00820F2F" w:rsidP="00B0264D">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vAlign w:val="center"/>
          </w:tcPr>
          <w:p w14:paraId="75FCBEC3" w14:textId="77777777" w:rsidR="00820F2F" w:rsidRPr="00036B8C" w:rsidRDefault="00820F2F" w:rsidP="00B0264D">
            <w:pPr>
              <w:ind w:left="20"/>
              <w:jc w:val="center"/>
              <w:rPr>
                <w:sz w:val="28"/>
                <w:szCs w:val="28"/>
                <w:lang w:val="kk-KZ"/>
              </w:rPr>
            </w:pPr>
          </w:p>
        </w:tc>
        <w:tc>
          <w:tcPr>
            <w:tcW w:w="850" w:type="dxa"/>
            <w:tcBorders>
              <w:top w:val="single" w:sz="4" w:space="0" w:color="000000"/>
              <w:left w:val="nil"/>
              <w:bottom w:val="single" w:sz="4" w:space="0" w:color="000000"/>
              <w:right w:val="single" w:sz="4" w:space="0" w:color="000000"/>
            </w:tcBorders>
            <w:vAlign w:val="center"/>
          </w:tcPr>
          <w:p w14:paraId="7C2F445C" w14:textId="77777777" w:rsidR="00820F2F" w:rsidRPr="00036B8C" w:rsidRDefault="00820F2F" w:rsidP="00B0264D">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tcPr>
          <w:p w14:paraId="3C5E71A3" w14:textId="0F630A14" w:rsidR="00820F2F" w:rsidRPr="00820F2F" w:rsidRDefault="0043335F" w:rsidP="00B0264D">
            <w:pPr>
              <w:ind w:left="20"/>
              <w:jc w:val="center"/>
              <w:rPr>
                <w:sz w:val="28"/>
                <w:szCs w:val="28"/>
              </w:rPr>
            </w:pPr>
            <w:r>
              <w:rPr>
                <w:sz w:val="28"/>
                <w:szCs w:val="28"/>
                <w:lang w:val="kk-KZ"/>
              </w:rPr>
              <w:t>100</w:t>
            </w:r>
            <w:r w:rsidR="00820F2F">
              <w:rPr>
                <w:sz w:val="28"/>
                <w:szCs w:val="28"/>
              </w:rPr>
              <w:t>%</w:t>
            </w:r>
          </w:p>
        </w:tc>
        <w:tc>
          <w:tcPr>
            <w:tcW w:w="993" w:type="dxa"/>
            <w:tcBorders>
              <w:top w:val="single" w:sz="4" w:space="0" w:color="000000"/>
              <w:left w:val="nil"/>
              <w:bottom w:val="single" w:sz="4" w:space="0" w:color="000000"/>
              <w:right w:val="single" w:sz="4" w:space="0" w:color="000000"/>
            </w:tcBorders>
          </w:tcPr>
          <w:p w14:paraId="0E3A4991" w14:textId="4ACD19F5" w:rsidR="00820F2F" w:rsidRPr="00036B8C" w:rsidRDefault="0043335F" w:rsidP="00B0264D">
            <w:pPr>
              <w:ind w:left="20"/>
              <w:jc w:val="center"/>
              <w:rPr>
                <w:sz w:val="28"/>
                <w:szCs w:val="28"/>
                <w:lang w:val="kk-KZ"/>
              </w:rPr>
            </w:pPr>
            <w:r>
              <w:rPr>
                <w:sz w:val="28"/>
                <w:szCs w:val="28"/>
                <w:lang w:val="kk-KZ"/>
              </w:rPr>
              <w:t>100</w:t>
            </w:r>
            <w:r w:rsidR="00820F2F">
              <w:rPr>
                <w:sz w:val="28"/>
                <w:szCs w:val="28"/>
                <w:lang w:val="kk-KZ"/>
              </w:rPr>
              <w:t>%</w:t>
            </w:r>
          </w:p>
        </w:tc>
        <w:tc>
          <w:tcPr>
            <w:tcW w:w="992" w:type="dxa"/>
            <w:tcBorders>
              <w:top w:val="single" w:sz="4" w:space="0" w:color="auto"/>
              <w:left w:val="single" w:sz="4" w:space="0" w:color="auto"/>
              <w:bottom w:val="single" w:sz="4" w:space="0" w:color="auto"/>
              <w:right w:val="single" w:sz="4" w:space="0" w:color="auto"/>
            </w:tcBorders>
          </w:tcPr>
          <w:p w14:paraId="6D2500DC" w14:textId="560B4E85" w:rsidR="00820F2F" w:rsidRPr="00036B8C" w:rsidRDefault="0043335F" w:rsidP="00B0264D">
            <w:pPr>
              <w:contextualSpacing/>
              <w:jc w:val="center"/>
              <w:rPr>
                <w:sz w:val="28"/>
                <w:szCs w:val="28"/>
                <w:lang w:val="kk-KZ"/>
              </w:rPr>
            </w:pPr>
            <w:r>
              <w:rPr>
                <w:sz w:val="28"/>
                <w:szCs w:val="28"/>
                <w:lang w:val="kk-KZ"/>
              </w:rPr>
              <w:t>100</w:t>
            </w:r>
            <w:r w:rsidR="00820F2F">
              <w:rPr>
                <w:sz w:val="28"/>
                <w:szCs w:val="28"/>
                <w:lang w:val="kk-KZ"/>
              </w:rPr>
              <w:t>%</w:t>
            </w:r>
          </w:p>
        </w:tc>
      </w:tr>
      <w:tr w:rsidR="007E54F5" w:rsidRPr="00036B8C" w14:paraId="247681EE"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tcPr>
          <w:p w14:paraId="1DF227FE" w14:textId="77777777" w:rsidR="007E54F5" w:rsidRPr="00036B8C" w:rsidRDefault="007E54F5" w:rsidP="00B0264D">
            <w:pPr>
              <w:contextualSpacing/>
              <w:jc w:val="both"/>
              <w:rPr>
                <w:b/>
                <w:sz w:val="28"/>
                <w:szCs w:val="28"/>
                <w:lang w:val="kk-KZ"/>
              </w:rPr>
            </w:pPr>
            <w:proofErr w:type="spellStart"/>
            <w:r w:rsidRPr="00036B8C">
              <w:rPr>
                <w:b/>
                <w:sz w:val="28"/>
                <w:szCs w:val="28"/>
              </w:rPr>
              <w:t>Соңғы</w:t>
            </w:r>
            <w:proofErr w:type="spellEnd"/>
            <w:r w:rsidRPr="00036B8C">
              <w:rPr>
                <w:b/>
                <w:sz w:val="28"/>
                <w:szCs w:val="28"/>
              </w:rPr>
              <w:t xml:space="preserve"> </w:t>
            </w:r>
            <w:proofErr w:type="spellStart"/>
            <w:r w:rsidRPr="00036B8C">
              <w:rPr>
                <w:b/>
                <w:sz w:val="28"/>
                <w:szCs w:val="28"/>
              </w:rPr>
              <w:t>нәтижелер</w:t>
            </w:r>
            <w:proofErr w:type="spellEnd"/>
            <w:r w:rsidRPr="00036B8C">
              <w:rPr>
                <w:b/>
                <w:sz w:val="28"/>
                <w:szCs w:val="28"/>
              </w:rPr>
              <w:t>:</w:t>
            </w:r>
          </w:p>
          <w:p w14:paraId="6DF4F5CA" w14:textId="7C430D62" w:rsidR="007E54F5" w:rsidRPr="00036B8C" w:rsidRDefault="00820F2F" w:rsidP="00B0264D">
            <w:pPr>
              <w:contextualSpacing/>
              <w:jc w:val="both"/>
              <w:rPr>
                <w:b/>
                <w:sz w:val="28"/>
                <w:szCs w:val="28"/>
                <w:lang w:val="kk-KZ"/>
              </w:rPr>
            </w:pPr>
            <w:r>
              <w:rPr>
                <w:sz w:val="28"/>
                <w:szCs w:val="28"/>
                <w:lang w:val="kk-KZ"/>
              </w:rPr>
              <w:t>Өтініштерді қанағаттандыру</w:t>
            </w:r>
          </w:p>
        </w:tc>
        <w:tc>
          <w:tcPr>
            <w:tcW w:w="1163" w:type="dxa"/>
            <w:tcBorders>
              <w:top w:val="single" w:sz="4" w:space="0" w:color="auto"/>
              <w:left w:val="single" w:sz="4" w:space="0" w:color="auto"/>
              <w:bottom w:val="single" w:sz="4" w:space="0" w:color="auto"/>
              <w:right w:val="single" w:sz="4" w:space="0" w:color="auto"/>
            </w:tcBorders>
          </w:tcPr>
          <w:p w14:paraId="69864143" w14:textId="77777777" w:rsidR="007E54F5" w:rsidRPr="00036B8C" w:rsidRDefault="007E54F5" w:rsidP="00B0264D">
            <w:pPr>
              <w:contextualSpacing/>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5E82A358" w14:textId="77777777" w:rsidR="007E54F5" w:rsidRPr="00036B8C" w:rsidRDefault="007E54F5" w:rsidP="00B0264D">
            <w:pPr>
              <w:contextualSpacing/>
              <w:jc w:val="center"/>
              <w:rPr>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54C15869" w14:textId="77777777" w:rsidR="007E54F5" w:rsidRPr="00036B8C" w:rsidRDefault="007E54F5" w:rsidP="00B0264D">
            <w:pPr>
              <w:contextualSpacing/>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18698E23" w14:textId="545908FD" w:rsidR="007E54F5" w:rsidRPr="00036B8C" w:rsidRDefault="00820F2F" w:rsidP="00B0264D">
            <w:pPr>
              <w:contextualSpacing/>
              <w:rPr>
                <w:sz w:val="28"/>
                <w:szCs w:val="28"/>
                <w:lang w:val="kk-KZ"/>
              </w:rPr>
            </w:pPr>
            <w:r>
              <w:rPr>
                <w:sz w:val="28"/>
                <w:szCs w:val="28"/>
                <w:lang w:val="kk-KZ"/>
              </w:rPr>
              <w:t>100%</w:t>
            </w:r>
          </w:p>
        </w:tc>
        <w:tc>
          <w:tcPr>
            <w:tcW w:w="993" w:type="dxa"/>
            <w:tcBorders>
              <w:top w:val="single" w:sz="4" w:space="0" w:color="auto"/>
              <w:left w:val="single" w:sz="4" w:space="0" w:color="auto"/>
              <w:bottom w:val="single" w:sz="4" w:space="0" w:color="auto"/>
              <w:right w:val="single" w:sz="4" w:space="0" w:color="auto"/>
            </w:tcBorders>
          </w:tcPr>
          <w:p w14:paraId="247E8DF6" w14:textId="607A8171" w:rsidR="007E54F5" w:rsidRPr="00036B8C" w:rsidRDefault="0043335F" w:rsidP="00B0264D">
            <w:pPr>
              <w:contextualSpacing/>
              <w:jc w:val="center"/>
              <w:rPr>
                <w:sz w:val="28"/>
                <w:szCs w:val="28"/>
                <w:lang w:val="kk-KZ"/>
              </w:rPr>
            </w:pPr>
            <w:r>
              <w:rPr>
                <w:sz w:val="28"/>
                <w:szCs w:val="28"/>
                <w:lang w:val="kk-KZ"/>
              </w:rPr>
              <w:t>100%</w:t>
            </w:r>
          </w:p>
        </w:tc>
        <w:tc>
          <w:tcPr>
            <w:tcW w:w="992" w:type="dxa"/>
            <w:tcBorders>
              <w:top w:val="single" w:sz="4" w:space="0" w:color="auto"/>
              <w:left w:val="single" w:sz="4" w:space="0" w:color="auto"/>
              <w:bottom w:val="single" w:sz="4" w:space="0" w:color="auto"/>
              <w:right w:val="single" w:sz="4" w:space="0" w:color="auto"/>
            </w:tcBorders>
          </w:tcPr>
          <w:p w14:paraId="2618E784" w14:textId="56C4A91C" w:rsidR="007E54F5" w:rsidRPr="00036B8C" w:rsidRDefault="0043335F" w:rsidP="00B0264D">
            <w:pPr>
              <w:contextualSpacing/>
              <w:jc w:val="center"/>
              <w:rPr>
                <w:sz w:val="28"/>
                <w:szCs w:val="28"/>
              </w:rPr>
            </w:pPr>
            <w:r>
              <w:rPr>
                <w:sz w:val="28"/>
                <w:szCs w:val="28"/>
                <w:lang w:val="kk-KZ"/>
              </w:rPr>
              <w:t>100%</w:t>
            </w:r>
          </w:p>
        </w:tc>
      </w:tr>
      <w:tr w:rsidR="007E54F5" w:rsidRPr="00036B8C" w14:paraId="03DA8312" w14:textId="77777777" w:rsidTr="00820F2F">
        <w:tc>
          <w:tcPr>
            <w:tcW w:w="4508" w:type="dxa"/>
            <w:tcBorders>
              <w:top w:val="single" w:sz="4" w:space="0" w:color="auto"/>
              <w:left w:val="single" w:sz="4" w:space="0" w:color="auto"/>
              <w:bottom w:val="single" w:sz="4" w:space="0" w:color="auto"/>
              <w:right w:val="single" w:sz="4" w:space="0" w:color="auto"/>
            </w:tcBorders>
          </w:tcPr>
          <w:p w14:paraId="6813CADC" w14:textId="1B7424CF" w:rsidR="007E54F5" w:rsidRPr="00036B8C" w:rsidRDefault="00820F2F" w:rsidP="00B0264D">
            <w:pPr>
              <w:contextualSpacing/>
              <w:jc w:val="both"/>
              <w:rPr>
                <w:bCs/>
                <w:sz w:val="28"/>
                <w:szCs w:val="28"/>
              </w:rPr>
            </w:pPr>
            <w:proofErr w:type="spellStart"/>
            <w:r w:rsidRPr="00820F2F">
              <w:rPr>
                <w:bCs/>
                <w:sz w:val="28"/>
                <w:szCs w:val="28"/>
              </w:rPr>
              <w:t>Бюджеттік</w:t>
            </w:r>
            <w:proofErr w:type="spellEnd"/>
            <w:r w:rsidRPr="00820F2F">
              <w:rPr>
                <w:bCs/>
                <w:sz w:val="28"/>
                <w:szCs w:val="28"/>
              </w:rPr>
              <w:t xml:space="preserve"> </w:t>
            </w:r>
            <w:proofErr w:type="spellStart"/>
            <w:r w:rsidRPr="00820F2F">
              <w:rPr>
                <w:bCs/>
                <w:sz w:val="28"/>
                <w:szCs w:val="28"/>
              </w:rPr>
              <w:t>бағдарламаның</w:t>
            </w:r>
            <w:proofErr w:type="spellEnd"/>
            <w:r w:rsidRPr="00820F2F">
              <w:rPr>
                <w:bCs/>
                <w:sz w:val="28"/>
                <w:szCs w:val="28"/>
              </w:rPr>
              <w:t xml:space="preserve"> </w:t>
            </w:r>
            <w:proofErr w:type="spellStart"/>
            <w:r w:rsidRPr="00820F2F">
              <w:rPr>
                <w:bCs/>
                <w:sz w:val="28"/>
                <w:szCs w:val="28"/>
              </w:rPr>
              <w:t>түпкілікті</w:t>
            </w:r>
            <w:proofErr w:type="spellEnd"/>
            <w:r w:rsidRPr="00820F2F">
              <w:rPr>
                <w:bCs/>
                <w:sz w:val="28"/>
                <w:szCs w:val="28"/>
              </w:rPr>
              <w:t xml:space="preserve"> </w:t>
            </w:r>
            <w:proofErr w:type="spellStart"/>
            <w:r w:rsidRPr="00820F2F">
              <w:rPr>
                <w:bCs/>
                <w:sz w:val="28"/>
                <w:szCs w:val="28"/>
              </w:rPr>
              <w:t>нәтижесінің</w:t>
            </w:r>
            <w:proofErr w:type="spellEnd"/>
            <w:r w:rsidRPr="00820F2F">
              <w:rPr>
                <w:bCs/>
                <w:sz w:val="28"/>
                <w:szCs w:val="28"/>
              </w:rPr>
              <w:t xml:space="preserve"> </w:t>
            </w:r>
            <w:proofErr w:type="spellStart"/>
            <w:r w:rsidRPr="00820F2F">
              <w:rPr>
                <w:bCs/>
                <w:sz w:val="28"/>
                <w:szCs w:val="28"/>
              </w:rPr>
              <w:t>Мемлекеттік</w:t>
            </w:r>
            <w:proofErr w:type="spellEnd"/>
            <w:r w:rsidRPr="00820F2F">
              <w:rPr>
                <w:bCs/>
                <w:sz w:val="28"/>
                <w:szCs w:val="28"/>
              </w:rPr>
              <w:t xml:space="preserve"> </w:t>
            </w:r>
            <w:proofErr w:type="spellStart"/>
            <w:r w:rsidRPr="00820F2F">
              <w:rPr>
                <w:bCs/>
                <w:sz w:val="28"/>
                <w:szCs w:val="28"/>
              </w:rPr>
              <w:t>жоспарлау</w:t>
            </w:r>
            <w:proofErr w:type="spellEnd"/>
            <w:r w:rsidRPr="00820F2F">
              <w:rPr>
                <w:bCs/>
                <w:sz w:val="28"/>
                <w:szCs w:val="28"/>
              </w:rPr>
              <w:t xml:space="preserve"> </w:t>
            </w:r>
            <w:proofErr w:type="spellStart"/>
            <w:r w:rsidRPr="00820F2F">
              <w:rPr>
                <w:bCs/>
                <w:sz w:val="28"/>
                <w:szCs w:val="28"/>
              </w:rPr>
              <w:t>жүйесі</w:t>
            </w:r>
            <w:proofErr w:type="spellEnd"/>
            <w:r w:rsidRPr="00820F2F">
              <w:rPr>
                <w:bCs/>
                <w:sz w:val="28"/>
                <w:szCs w:val="28"/>
              </w:rPr>
              <w:t xml:space="preserve"> </w:t>
            </w:r>
            <w:proofErr w:type="spellStart"/>
            <w:r w:rsidRPr="00820F2F">
              <w:rPr>
                <w:bCs/>
                <w:sz w:val="28"/>
                <w:szCs w:val="28"/>
              </w:rPr>
              <w:t>құжаттарының</w:t>
            </w:r>
            <w:proofErr w:type="spellEnd"/>
            <w:r w:rsidRPr="00820F2F">
              <w:rPr>
                <w:bCs/>
                <w:sz w:val="28"/>
                <w:szCs w:val="28"/>
              </w:rPr>
              <w:t xml:space="preserve"> </w:t>
            </w:r>
            <w:proofErr w:type="spellStart"/>
            <w:r w:rsidRPr="00820F2F">
              <w:rPr>
                <w:bCs/>
                <w:sz w:val="28"/>
                <w:szCs w:val="28"/>
              </w:rPr>
              <w:t>нысаналы</w:t>
            </w:r>
            <w:proofErr w:type="spellEnd"/>
            <w:r w:rsidRPr="00820F2F">
              <w:rPr>
                <w:bCs/>
                <w:sz w:val="28"/>
                <w:szCs w:val="28"/>
              </w:rPr>
              <w:t xml:space="preserve"> </w:t>
            </w:r>
            <w:proofErr w:type="spellStart"/>
            <w:r w:rsidRPr="00820F2F">
              <w:rPr>
                <w:bCs/>
                <w:sz w:val="28"/>
                <w:szCs w:val="28"/>
              </w:rPr>
              <w:t>индикаторларынан</w:t>
            </w:r>
            <w:proofErr w:type="spellEnd"/>
            <w:r w:rsidRPr="00820F2F">
              <w:rPr>
                <w:bCs/>
                <w:sz w:val="28"/>
                <w:szCs w:val="28"/>
              </w:rPr>
              <w:t xml:space="preserve">, </w:t>
            </w:r>
            <w:proofErr w:type="spellStart"/>
            <w:r w:rsidRPr="00820F2F">
              <w:rPr>
                <w:bCs/>
                <w:sz w:val="28"/>
                <w:szCs w:val="28"/>
              </w:rPr>
              <w:t>бюджеттік</w:t>
            </w:r>
            <w:proofErr w:type="spellEnd"/>
            <w:r w:rsidRPr="00820F2F">
              <w:rPr>
                <w:bCs/>
                <w:sz w:val="28"/>
                <w:szCs w:val="28"/>
              </w:rPr>
              <w:t xml:space="preserve"> </w:t>
            </w:r>
            <w:proofErr w:type="spellStart"/>
            <w:r w:rsidRPr="00820F2F">
              <w:rPr>
                <w:bCs/>
                <w:sz w:val="28"/>
                <w:szCs w:val="28"/>
              </w:rPr>
              <w:t>бағдарлама</w:t>
            </w:r>
            <w:proofErr w:type="spellEnd"/>
            <w:r w:rsidRPr="00820F2F">
              <w:rPr>
                <w:bCs/>
                <w:sz w:val="28"/>
                <w:szCs w:val="28"/>
              </w:rPr>
              <w:t xml:space="preserve"> </w:t>
            </w:r>
            <w:proofErr w:type="spellStart"/>
            <w:r w:rsidRPr="00820F2F">
              <w:rPr>
                <w:bCs/>
                <w:sz w:val="28"/>
                <w:szCs w:val="28"/>
              </w:rPr>
              <w:t>әкімшісінің</w:t>
            </w:r>
            <w:proofErr w:type="spellEnd"/>
            <w:r w:rsidRPr="00820F2F">
              <w:rPr>
                <w:bCs/>
                <w:sz w:val="28"/>
                <w:szCs w:val="28"/>
              </w:rPr>
              <w:t xml:space="preserve"> </w:t>
            </w:r>
            <w:proofErr w:type="spellStart"/>
            <w:r w:rsidRPr="00820F2F">
              <w:rPr>
                <w:bCs/>
                <w:sz w:val="28"/>
                <w:szCs w:val="28"/>
              </w:rPr>
              <w:t>қызметінің</w:t>
            </w:r>
            <w:proofErr w:type="spellEnd"/>
            <w:r w:rsidRPr="00820F2F">
              <w:rPr>
                <w:bCs/>
                <w:sz w:val="28"/>
                <w:szCs w:val="28"/>
              </w:rPr>
              <w:t xml:space="preserve"> </w:t>
            </w:r>
            <w:proofErr w:type="spellStart"/>
            <w:r w:rsidRPr="00820F2F">
              <w:rPr>
                <w:bCs/>
                <w:sz w:val="28"/>
                <w:szCs w:val="28"/>
              </w:rPr>
              <w:t>көрсеткіштерін</w:t>
            </w:r>
            <w:proofErr w:type="spellEnd"/>
            <w:r w:rsidRPr="00820F2F">
              <w:rPr>
                <w:bCs/>
                <w:sz w:val="28"/>
                <w:szCs w:val="28"/>
              </w:rPr>
              <w:t xml:space="preserve"> </w:t>
            </w:r>
            <w:proofErr w:type="spellStart"/>
            <w:r w:rsidRPr="00820F2F">
              <w:rPr>
                <w:bCs/>
                <w:sz w:val="28"/>
                <w:szCs w:val="28"/>
              </w:rPr>
              <w:t>белгілейтін</w:t>
            </w:r>
            <w:proofErr w:type="spellEnd"/>
            <w:r w:rsidRPr="00820F2F">
              <w:rPr>
                <w:bCs/>
                <w:sz w:val="28"/>
                <w:szCs w:val="28"/>
              </w:rPr>
              <w:t xml:space="preserve"> </w:t>
            </w:r>
            <w:proofErr w:type="spellStart"/>
            <w:r w:rsidRPr="00820F2F">
              <w:rPr>
                <w:bCs/>
                <w:sz w:val="28"/>
                <w:szCs w:val="28"/>
              </w:rPr>
              <w:t>меншікті</w:t>
            </w:r>
            <w:proofErr w:type="spellEnd"/>
            <w:r w:rsidRPr="00820F2F">
              <w:rPr>
                <w:bCs/>
                <w:sz w:val="28"/>
                <w:szCs w:val="28"/>
              </w:rPr>
              <w:t xml:space="preserve"> </w:t>
            </w:r>
            <w:proofErr w:type="spellStart"/>
            <w:r w:rsidRPr="00820F2F">
              <w:rPr>
                <w:bCs/>
                <w:sz w:val="28"/>
                <w:szCs w:val="28"/>
              </w:rPr>
              <w:t>құжаттардан</w:t>
            </w:r>
            <w:proofErr w:type="spellEnd"/>
            <w:r w:rsidRPr="00820F2F">
              <w:rPr>
                <w:bCs/>
                <w:sz w:val="28"/>
                <w:szCs w:val="28"/>
              </w:rPr>
              <w:t xml:space="preserve"> </w:t>
            </w:r>
            <w:proofErr w:type="spellStart"/>
            <w:r w:rsidRPr="00820F2F">
              <w:rPr>
                <w:bCs/>
                <w:sz w:val="28"/>
                <w:szCs w:val="28"/>
              </w:rPr>
              <w:t>ауытқуы</w:t>
            </w:r>
            <w:proofErr w:type="spellEnd"/>
          </w:p>
        </w:tc>
        <w:tc>
          <w:tcPr>
            <w:tcW w:w="1163" w:type="dxa"/>
            <w:tcBorders>
              <w:top w:val="single" w:sz="4" w:space="0" w:color="auto"/>
              <w:left w:val="single" w:sz="4" w:space="0" w:color="auto"/>
              <w:bottom w:val="single" w:sz="4" w:space="0" w:color="auto"/>
              <w:right w:val="single" w:sz="4" w:space="0" w:color="auto"/>
            </w:tcBorders>
          </w:tcPr>
          <w:p w14:paraId="5A5A5135" w14:textId="77777777" w:rsidR="007E54F5" w:rsidRPr="00036B8C" w:rsidRDefault="007E54F5" w:rsidP="00B0264D">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55EA3EB0" w14:textId="77777777" w:rsidR="007E54F5" w:rsidRPr="00036B8C" w:rsidRDefault="007E54F5" w:rsidP="00B0264D">
            <w:pPr>
              <w:contextualSpacing/>
              <w:jc w:val="center"/>
              <w:rPr>
                <w:bCs/>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1673B703" w14:textId="77777777" w:rsidR="007E54F5" w:rsidRPr="00036B8C" w:rsidRDefault="007E54F5" w:rsidP="00B0264D">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7040B618" w14:textId="77777777" w:rsidR="007E54F5" w:rsidRPr="00036B8C" w:rsidRDefault="007E54F5" w:rsidP="00B0264D">
            <w:pPr>
              <w:contextualSpacing/>
              <w:jc w:val="center"/>
              <w:rPr>
                <w:bCs/>
                <w:sz w:val="28"/>
                <w:szCs w:val="28"/>
                <w:lang w:val="kk-KZ"/>
              </w:rPr>
            </w:pPr>
          </w:p>
        </w:tc>
        <w:tc>
          <w:tcPr>
            <w:tcW w:w="993" w:type="dxa"/>
            <w:tcBorders>
              <w:top w:val="single" w:sz="4" w:space="0" w:color="auto"/>
              <w:left w:val="single" w:sz="4" w:space="0" w:color="auto"/>
              <w:bottom w:val="single" w:sz="4" w:space="0" w:color="auto"/>
              <w:right w:val="single" w:sz="4" w:space="0" w:color="auto"/>
            </w:tcBorders>
          </w:tcPr>
          <w:p w14:paraId="7D96A5E9" w14:textId="77777777" w:rsidR="007E54F5" w:rsidRPr="00036B8C" w:rsidRDefault="007E54F5" w:rsidP="00B0264D">
            <w:pPr>
              <w:contextualSpacing/>
              <w:jc w:val="center"/>
              <w:rPr>
                <w:bCs/>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1767CAC4" w14:textId="77777777" w:rsidR="007E54F5" w:rsidRPr="00036B8C" w:rsidRDefault="007E54F5" w:rsidP="00B0264D">
            <w:pPr>
              <w:contextualSpacing/>
              <w:jc w:val="center"/>
              <w:rPr>
                <w:bCs/>
                <w:sz w:val="28"/>
                <w:szCs w:val="28"/>
                <w:lang w:val="kk-KZ"/>
              </w:rPr>
            </w:pPr>
          </w:p>
        </w:tc>
      </w:tr>
      <w:tr w:rsidR="00820F2F" w:rsidRPr="00036B8C" w14:paraId="68F8B911" w14:textId="77777777" w:rsidTr="00AB1F66">
        <w:trPr>
          <w:trHeight w:val="1533"/>
        </w:trPr>
        <w:tc>
          <w:tcPr>
            <w:tcW w:w="4508" w:type="dxa"/>
            <w:tcBorders>
              <w:top w:val="single" w:sz="4" w:space="0" w:color="auto"/>
              <w:left w:val="single" w:sz="4" w:space="0" w:color="auto"/>
              <w:bottom w:val="single" w:sz="4" w:space="0" w:color="auto"/>
              <w:right w:val="single" w:sz="4" w:space="0" w:color="auto"/>
            </w:tcBorders>
          </w:tcPr>
          <w:p w14:paraId="4D200A7F" w14:textId="642586FD" w:rsidR="00820F2F" w:rsidRPr="00036B8C" w:rsidRDefault="00820F2F" w:rsidP="00820F2F">
            <w:pPr>
              <w:contextualSpacing/>
              <w:jc w:val="both"/>
              <w:rPr>
                <w:b/>
                <w:bCs/>
                <w:sz w:val="28"/>
                <w:szCs w:val="28"/>
                <w:lang w:val="kk-KZ"/>
              </w:rPr>
            </w:pPr>
            <w:r w:rsidRPr="00036B8C">
              <w:rPr>
                <w:bCs/>
                <w:sz w:val="28"/>
                <w:szCs w:val="28"/>
              </w:rPr>
              <w:t>ББ</w:t>
            </w:r>
            <w:r w:rsidRPr="00036B8C">
              <w:rPr>
                <w:bCs/>
                <w:sz w:val="28"/>
                <w:szCs w:val="28"/>
                <w:lang w:val="kk-KZ"/>
              </w:rPr>
              <w:t>Ә</w:t>
            </w:r>
            <w:r>
              <w:t xml:space="preserve"> </w:t>
            </w:r>
            <w:proofErr w:type="spellStart"/>
            <w:r w:rsidRPr="00820F2F">
              <w:rPr>
                <w:bCs/>
                <w:sz w:val="28"/>
                <w:szCs w:val="28"/>
              </w:rPr>
              <w:t>Мемлекеттік</w:t>
            </w:r>
            <w:proofErr w:type="spellEnd"/>
            <w:r w:rsidRPr="00820F2F">
              <w:rPr>
                <w:bCs/>
                <w:sz w:val="28"/>
                <w:szCs w:val="28"/>
              </w:rPr>
              <w:t xml:space="preserve"> </w:t>
            </w:r>
            <w:proofErr w:type="spellStart"/>
            <w:r w:rsidRPr="00820F2F">
              <w:rPr>
                <w:bCs/>
                <w:sz w:val="28"/>
                <w:szCs w:val="28"/>
              </w:rPr>
              <w:t>жоспарлау</w:t>
            </w:r>
            <w:proofErr w:type="spellEnd"/>
            <w:r w:rsidRPr="00820F2F">
              <w:rPr>
                <w:bCs/>
                <w:sz w:val="28"/>
                <w:szCs w:val="28"/>
              </w:rPr>
              <w:t xml:space="preserve"> </w:t>
            </w:r>
            <w:proofErr w:type="spellStart"/>
            <w:r w:rsidRPr="00820F2F">
              <w:rPr>
                <w:bCs/>
                <w:sz w:val="28"/>
                <w:szCs w:val="28"/>
              </w:rPr>
              <w:t>жүйесінің</w:t>
            </w:r>
            <w:proofErr w:type="spellEnd"/>
            <w:r w:rsidRPr="00820F2F">
              <w:rPr>
                <w:bCs/>
                <w:sz w:val="28"/>
                <w:szCs w:val="28"/>
              </w:rPr>
              <w:t xml:space="preserve"> </w:t>
            </w:r>
            <w:proofErr w:type="spellStart"/>
            <w:r w:rsidRPr="00820F2F">
              <w:rPr>
                <w:bCs/>
                <w:sz w:val="28"/>
                <w:szCs w:val="28"/>
              </w:rPr>
              <w:t>құжаттарына</w:t>
            </w:r>
            <w:proofErr w:type="spellEnd"/>
            <w:r w:rsidRPr="00820F2F">
              <w:rPr>
                <w:bCs/>
                <w:sz w:val="28"/>
                <w:szCs w:val="28"/>
              </w:rPr>
              <w:t xml:space="preserve">, </w:t>
            </w:r>
            <w:proofErr w:type="spellStart"/>
            <w:r w:rsidRPr="00820F2F">
              <w:rPr>
                <w:bCs/>
                <w:sz w:val="28"/>
                <w:szCs w:val="28"/>
              </w:rPr>
              <w:t>бюджеттік</w:t>
            </w:r>
            <w:proofErr w:type="spellEnd"/>
            <w:r w:rsidRPr="00820F2F">
              <w:rPr>
                <w:bCs/>
                <w:sz w:val="28"/>
                <w:szCs w:val="28"/>
              </w:rPr>
              <w:t xml:space="preserve"> </w:t>
            </w:r>
            <w:proofErr w:type="spellStart"/>
            <w:r w:rsidRPr="00820F2F">
              <w:rPr>
                <w:bCs/>
                <w:sz w:val="28"/>
                <w:szCs w:val="28"/>
              </w:rPr>
              <w:t>бағдарлама</w:t>
            </w:r>
            <w:proofErr w:type="spellEnd"/>
            <w:r w:rsidRPr="00820F2F">
              <w:rPr>
                <w:bCs/>
                <w:sz w:val="28"/>
                <w:szCs w:val="28"/>
              </w:rPr>
              <w:t xml:space="preserve"> </w:t>
            </w:r>
            <w:proofErr w:type="spellStart"/>
            <w:r w:rsidRPr="00820F2F">
              <w:rPr>
                <w:bCs/>
                <w:sz w:val="28"/>
                <w:szCs w:val="28"/>
              </w:rPr>
              <w:t>әкімшісінің</w:t>
            </w:r>
            <w:proofErr w:type="spellEnd"/>
            <w:r w:rsidRPr="00820F2F">
              <w:rPr>
                <w:bCs/>
                <w:sz w:val="28"/>
                <w:szCs w:val="28"/>
              </w:rPr>
              <w:t xml:space="preserve"> </w:t>
            </w:r>
            <w:proofErr w:type="spellStart"/>
            <w:r w:rsidRPr="00820F2F">
              <w:rPr>
                <w:bCs/>
                <w:sz w:val="28"/>
                <w:szCs w:val="28"/>
              </w:rPr>
              <w:t>қызметінің</w:t>
            </w:r>
            <w:proofErr w:type="spellEnd"/>
            <w:r w:rsidRPr="00820F2F">
              <w:rPr>
                <w:bCs/>
                <w:sz w:val="28"/>
                <w:szCs w:val="28"/>
              </w:rPr>
              <w:t xml:space="preserve"> </w:t>
            </w:r>
            <w:proofErr w:type="spellStart"/>
            <w:r w:rsidRPr="00820F2F">
              <w:rPr>
                <w:bCs/>
                <w:sz w:val="28"/>
                <w:szCs w:val="28"/>
              </w:rPr>
              <w:t>көрсеткіштерін</w:t>
            </w:r>
            <w:proofErr w:type="spellEnd"/>
            <w:r w:rsidRPr="00820F2F">
              <w:rPr>
                <w:bCs/>
                <w:sz w:val="28"/>
                <w:szCs w:val="28"/>
              </w:rPr>
              <w:t xml:space="preserve"> </w:t>
            </w:r>
            <w:proofErr w:type="spellStart"/>
            <w:r w:rsidRPr="00820F2F">
              <w:rPr>
                <w:bCs/>
                <w:sz w:val="28"/>
                <w:szCs w:val="28"/>
              </w:rPr>
              <w:t>белгілейтін</w:t>
            </w:r>
            <w:proofErr w:type="spellEnd"/>
            <w:r w:rsidRPr="00820F2F">
              <w:rPr>
                <w:bCs/>
                <w:sz w:val="28"/>
                <w:szCs w:val="28"/>
              </w:rPr>
              <w:t xml:space="preserve"> </w:t>
            </w:r>
            <w:proofErr w:type="spellStart"/>
            <w:r w:rsidRPr="00820F2F">
              <w:rPr>
                <w:bCs/>
                <w:sz w:val="28"/>
                <w:szCs w:val="28"/>
              </w:rPr>
              <w:t>меншікті</w:t>
            </w:r>
            <w:proofErr w:type="spellEnd"/>
            <w:r w:rsidRPr="00820F2F">
              <w:rPr>
                <w:bCs/>
                <w:sz w:val="28"/>
                <w:szCs w:val="28"/>
              </w:rPr>
              <w:t xml:space="preserve"> </w:t>
            </w:r>
            <w:proofErr w:type="spellStart"/>
            <w:r w:rsidRPr="00820F2F">
              <w:rPr>
                <w:bCs/>
                <w:sz w:val="28"/>
                <w:szCs w:val="28"/>
              </w:rPr>
              <w:t>құжаттарға</w:t>
            </w:r>
            <w:proofErr w:type="spellEnd"/>
            <w:r w:rsidRPr="00820F2F">
              <w:rPr>
                <w:bCs/>
                <w:sz w:val="28"/>
                <w:szCs w:val="28"/>
              </w:rPr>
              <w:t xml:space="preserve"> </w:t>
            </w:r>
            <w:proofErr w:type="spellStart"/>
            <w:r w:rsidRPr="00820F2F">
              <w:rPr>
                <w:bCs/>
                <w:sz w:val="28"/>
                <w:szCs w:val="28"/>
              </w:rPr>
              <w:t>сәйкес</w:t>
            </w:r>
            <w:proofErr w:type="spellEnd"/>
            <w:r w:rsidRPr="00820F2F">
              <w:rPr>
                <w:bCs/>
                <w:sz w:val="28"/>
                <w:szCs w:val="28"/>
              </w:rPr>
              <w:t xml:space="preserve"> бюджет </w:t>
            </w:r>
            <w:proofErr w:type="spellStart"/>
            <w:r w:rsidRPr="00820F2F">
              <w:rPr>
                <w:bCs/>
                <w:sz w:val="28"/>
                <w:szCs w:val="28"/>
              </w:rPr>
              <w:t>қаражатына</w:t>
            </w:r>
            <w:proofErr w:type="spellEnd"/>
            <w:r w:rsidRPr="00820F2F">
              <w:rPr>
                <w:bCs/>
                <w:sz w:val="28"/>
                <w:szCs w:val="28"/>
              </w:rPr>
              <w:t xml:space="preserve"> </w:t>
            </w:r>
            <w:proofErr w:type="spellStart"/>
            <w:r w:rsidRPr="00820F2F">
              <w:rPr>
                <w:bCs/>
                <w:sz w:val="28"/>
                <w:szCs w:val="28"/>
              </w:rPr>
              <w:t>қажеттілік</w:t>
            </w:r>
            <w:proofErr w:type="spellEnd"/>
          </w:p>
        </w:tc>
        <w:tc>
          <w:tcPr>
            <w:tcW w:w="1163" w:type="dxa"/>
            <w:tcBorders>
              <w:top w:val="single" w:sz="4" w:space="0" w:color="auto"/>
              <w:left w:val="single" w:sz="4" w:space="0" w:color="auto"/>
              <w:bottom w:val="single" w:sz="4" w:space="0" w:color="auto"/>
              <w:right w:val="single" w:sz="4" w:space="0" w:color="auto"/>
            </w:tcBorders>
          </w:tcPr>
          <w:p w14:paraId="613F9A01" w14:textId="77777777" w:rsidR="00820F2F" w:rsidRPr="00036B8C" w:rsidRDefault="00820F2F" w:rsidP="00820F2F">
            <w:pPr>
              <w:rPr>
                <w:sz w:val="28"/>
                <w:szCs w:val="28"/>
              </w:rPr>
            </w:pPr>
          </w:p>
        </w:tc>
        <w:tc>
          <w:tcPr>
            <w:tcW w:w="992" w:type="dxa"/>
            <w:tcBorders>
              <w:top w:val="single" w:sz="4" w:space="0" w:color="auto"/>
              <w:left w:val="single" w:sz="4" w:space="0" w:color="auto"/>
              <w:bottom w:val="single" w:sz="4" w:space="0" w:color="auto"/>
              <w:right w:val="single" w:sz="4" w:space="0" w:color="auto"/>
            </w:tcBorders>
          </w:tcPr>
          <w:p w14:paraId="6003F978" w14:textId="77777777" w:rsidR="00820F2F" w:rsidRPr="00036B8C" w:rsidRDefault="00820F2F" w:rsidP="00820F2F">
            <w:pPr>
              <w:rPr>
                <w:sz w:val="28"/>
                <w:szCs w:val="28"/>
              </w:rPr>
            </w:pPr>
          </w:p>
        </w:tc>
        <w:tc>
          <w:tcPr>
            <w:tcW w:w="850" w:type="dxa"/>
            <w:tcBorders>
              <w:bottom w:val="single" w:sz="4" w:space="0" w:color="000000"/>
            </w:tcBorders>
            <w:shd w:val="clear" w:color="auto" w:fill="FFFFFF"/>
            <w:vAlign w:val="center"/>
          </w:tcPr>
          <w:p w14:paraId="13865A05" w14:textId="77777777" w:rsidR="00820F2F" w:rsidRPr="00036B8C" w:rsidRDefault="00820F2F" w:rsidP="00820F2F">
            <w:pPr>
              <w:ind w:left="127"/>
              <w:jc w:val="center"/>
              <w:rPr>
                <w:sz w:val="28"/>
                <w:szCs w:val="28"/>
              </w:rPr>
            </w:pPr>
          </w:p>
        </w:tc>
        <w:tc>
          <w:tcPr>
            <w:tcW w:w="992" w:type="dxa"/>
            <w:tcBorders>
              <w:bottom w:val="single" w:sz="4" w:space="0" w:color="000000"/>
            </w:tcBorders>
            <w:shd w:val="clear" w:color="auto" w:fill="FFFFFF"/>
            <w:vAlign w:val="center"/>
          </w:tcPr>
          <w:p w14:paraId="24383B19" w14:textId="35F29F13" w:rsidR="00820F2F" w:rsidRPr="00036B8C" w:rsidRDefault="00820F2F" w:rsidP="00820F2F">
            <w:pPr>
              <w:ind w:left="127"/>
              <w:jc w:val="center"/>
              <w:rPr>
                <w:sz w:val="28"/>
                <w:szCs w:val="28"/>
              </w:rPr>
            </w:pPr>
            <w:r w:rsidRPr="00036B8C">
              <w:rPr>
                <w:sz w:val="28"/>
                <w:szCs w:val="28"/>
                <w:lang w:val="kk-KZ"/>
              </w:rPr>
              <w:t>29 063 805</w:t>
            </w:r>
          </w:p>
        </w:tc>
        <w:tc>
          <w:tcPr>
            <w:tcW w:w="993" w:type="dxa"/>
            <w:tcBorders>
              <w:bottom w:val="single" w:sz="4" w:space="0" w:color="000000"/>
            </w:tcBorders>
            <w:shd w:val="clear" w:color="auto" w:fill="FFFFFF"/>
            <w:vAlign w:val="center"/>
          </w:tcPr>
          <w:p w14:paraId="1C3FFA49" w14:textId="37CD5BF8" w:rsidR="00820F2F" w:rsidRPr="00036B8C" w:rsidRDefault="00820F2F" w:rsidP="00820F2F">
            <w:pPr>
              <w:ind w:left="127"/>
              <w:jc w:val="center"/>
              <w:rPr>
                <w:sz w:val="28"/>
                <w:szCs w:val="28"/>
              </w:rPr>
            </w:pPr>
            <w:r w:rsidRPr="00036B8C">
              <w:rPr>
                <w:sz w:val="28"/>
                <w:szCs w:val="28"/>
                <w:lang w:val="kk-KZ"/>
              </w:rPr>
              <w:t>67193 643</w:t>
            </w:r>
          </w:p>
        </w:tc>
        <w:tc>
          <w:tcPr>
            <w:tcW w:w="992" w:type="dxa"/>
            <w:tcBorders>
              <w:top w:val="single" w:sz="4" w:space="0" w:color="auto"/>
              <w:left w:val="single" w:sz="4" w:space="0" w:color="auto"/>
              <w:bottom w:val="single" w:sz="4" w:space="0" w:color="auto"/>
              <w:right w:val="single" w:sz="4" w:space="0" w:color="auto"/>
            </w:tcBorders>
            <w:vAlign w:val="center"/>
          </w:tcPr>
          <w:p w14:paraId="5D7191F1" w14:textId="5C4DF82F" w:rsidR="00820F2F" w:rsidRPr="00036B8C" w:rsidRDefault="00820F2F" w:rsidP="00820F2F">
            <w:pPr>
              <w:contextualSpacing/>
              <w:jc w:val="center"/>
              <w:rPr>
                <w:bCs/>
                <w:sz w:val="28"/>
                <w:szCs w:val="28"/>
              </w:rPr>
            </w:pPr>
            <w:r w:rsidRPr="00036B8C">
              <w:rPr>
                <w:sz w:val="28"/>
                <w:szCs w:val="28"/>
                <w:lang w:val="kk-KZ"/>
              </w:rPr>
              <w:t>67 641 621</w:t>
            </w:r>
          </w:p>
        </w:tc>
      </w:tr>
      <w:tr w:rsidR="00820F2F" w:rsidRPr="00036B8C" w14:paraId="440A4784" w14:textId="77777777" w:rsidTr="00BF6AFD">
        <w:tc>
          <w:tcPr>
            <w:tcW w:w="4508" w:type="dxa"/>
            <w:tcBorders>
              <w:top w:val="single" w:sz="4" w:space="0" w:color="auto"/>
              <w:left w:val="single" w:sz="4" w:space="0" w:color="auto"/>
              <w:bottom w:val="single" w:sz="4" w:space="0" w:color="auto"/>
              <w:right w:val="single" w:sz="4" w:space="0" w:color="auto"/>
            </w:tcBorders>
          </w:tcPr>
          <w:p w14:paraId="28E0BE4F" w14:textId="77777777" w:rsidR="00820F2F" w:rsidRPr="00820F2F" w:rsidRDefault="00820F2F" w:rsidP="00820F2F">
            <w:pPr>
              <w:contextualSpacing/>
              <w:jc w:val="both"/>
              <w:rPr>
                <w:sz w:val="28"/>
                <w:szCs w:val="28"/>
                <w:lang w:val="kk-KZ"/>
              </w:rPr>
            </w:pPr>
            <w:r w:rsidRPr="00820F2F">
              <w:rPr>
                <w:sz w:val="28"/>
                <w:szCs w:val="28"/>
                <w:lang w:val="kk-KZ"/>
              </w:rPr>
              <w:lastRenderedPageBreak/>
              <w:t>Жоспар</w:t>
            </w:r>
          </w:p>
        </w:tc>
        <w:tc>
          <w:tcPr>
            <w:tcW w:w="1163" w:type="dxa"/>
            <w:tcBorders>
              <w:top w:val="single" w:sz="4" w:space="0" w:color="auto"/>
              <w:left w:val="single" w:sz="4" w:space="0" w:color="auto"/>
              <w:bottom w:val="single" w:sz="4" w:space="0" w:color="auto"/>
              <w:right w:val="single" w:sz="4" w:space="0" w:color="auto"/>
            </w:tcBorders>
            <w:vAlign w:val="center"/>
          </w:tcPr>
          <w:p w14:paraId="50F19D36" w14:textId="77777777" w:rsidR="00820F2F" w:rsidRPr="00036B8C" w:rsidRDefault="00820F2F" w:rsidP="00820F2F">
            <w:pPr>
              <w:contextualSpacing/>
              <w:jc w:val="center"/>
              <w:rPr>
                <w:bCs/>
                <w:sz w:val="28"/>
                <w:szCs w:val="28"/>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60290984" w14:textId="77777777" w:rsidR="00820F2F" w:rsidRPr="00036B8C" w:rsidRDefault="00820F2F" w:rsidP="00820F2F">
            <w:pPr>
              <w:ind w:left="20"/>
              <w:jc w:val="center"/>
              <w:rPr>
                <w:sz w:val="28"/>
                <w:szCs w:val="28"/>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14:paraId="215EF22F" w14:textId="77777777" w:rsidR="00820F2F" w:rsidRPr="00036B8C" w:rsidRDefault="00820F2F" w:rsidP="00820F2F">
            <w:pPr>
              <w:ind w:left="20"/>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527DB7C2" w14:textId="558DA8D7" w:rsidR="00820F2F" w:rsidRPr="00036B8C" w:rsidRDefault="00820F2F" w:rsidP="00820F2F">
            <w:pPr>
              <w:ind w:left="20"/>
              <w:jc w:val="center"/>
              <w:rPr>
                <w:sz w:val="28"/>
                <w:szCs w:val="28"/>
                <w:lang w:val="kk-KZ"/>
              </w:rPr>
            </w:pPr>
            <w:r w:rsidRPr="00036B8C">
              <w:rPr>
                <w:sz w:val="28"/>
                <w:szCs w:val="28"/>
                <w:lang w:val="kk-KZ"/>
              </w:rPr>
              <w:t>29 063 805</w:t>
            </w:r>
          </w:p>
        </w:tc>
        <w:tc>
          <w:tcPr>
            <w:tcW w:w="993" w:type="dxa"/>
            <w:tcBorders>
              <w:top w:val="single" w:sz="4" w:space="0" w:color="auto"/>
              <w:left w:val="nil"/>
              <w:bottom w:val="single" w:sz="4" w:space="0" w:color="auto"/>
              <w:right w:val="single" w:sz="4" w:space="0" w:color="auto"/>
            </w:tcBorders>
            <w:vAlign w:val="center"/>
          </w:tcPr>
          <w:p w14:paraId="3BFF80A4" w14:textId="3636FAAB" w:rsidR="00820F2F" w:rsidRPr="00036B8C" w:rsidRDefault="00820F2F" w:rsidP="00820F2F">
            <w:pPr>
              <w:ind w:left="20"/>
              <w:jc w:val="center"/>
              <w:rPr>
                <w:sz w:val="28"/>
                <w:szCs w:val="28"/>
                <w:lang w:val="kk-KZ"/>
              </w:rPr>
            </w:pPr>
            <w:r>
              <w:rPr>
                <w:sz w:val="28"/>
                <w:szCs w:val="28"/>
                <w:lang w:val="kk-KZ"/>
              </w:rPr>
              <w:t>-</w:t>
            </w:r>
            <w:r w:rsidRPr="00036B8C">
              <w:rPr>
                <w:sz w:val="28"/>
                <w:szCs w:val="28"/>
                <w:lang w:val="kk-KZ"/>
              </w:rPr>
              <w:t>67193 643</w:t>
            </w:r>
          </w:p>
        </w:tc>
        <w:tc>
          <w:tcPr>
            <w:tcW w:w="992" w:type="dxa"/>
            <w:tcBorders>
              <w:top w:val="single" w:sz="4" w:space="0" w:color="auto"/>
              <w:left w:val="nil"/>
              <w:bottom w:val="single" w:sz="4" w:space="0" w:color="auto"/>
              <w:right w:val="single" w:sz="4" w:space="0" w:color="auto"/>
            </w:tcBorders>
            <w:vAlign w:val="center"/>
          </w:tcPr>
          <w:p w14:paraId="53F6F462" w14:textId="580F79E1" w:rsidR="00820F2F" w:rsidRPr="00036B8C" w:rsidRDefault="00820F2F" w:rsidP="00820F2F">
            <w:pPr>
              <w:contextualSpacing/>
              <w:jc w:val="center"/>
              <w:rPr>
                <w:sz w:val="28"/>
                <w:szCs w:val="28"/>
                <w:lang w:val="kk-KZ"/>
              </w:rPr>
            </w:pPr>
            <w:r>
              <w:rPr>
                <w:sz w:val="28"/>
                <w:szCs w:val="28"/>
                <w:lang w:val="kk-KZ"/>
              </w:rPr>
              <w:t xml:space="preserve">- </w:t>
            </w:r>
            <w:r w:rsidRPr="00036B8C">
              <w:rPr>
                <w:sz w:val="28"/>
                <w:szCs w:val="28"/>
                <w:lang w:val="kk-KZ"/>
              </w:rPr>
              <w:t>67 641 621</w:t>
            </w:r>
          </w:p>
        </w:tc>
      </w:tr>
      <w:tr w:rsidR="00820F2F" w:rsidRPr="00036B8C" w14:paraId="685A1222" w14:textId="77777777" w:rsidTr="00BF6AFD">
        <w:tc>
          <w:tcPr>
            <w:tcW w:w="4508" w:type="dxa"/>
            <w:tcBorders>
              <w:top w:val="single" w:sz="4" w:space="0" w:color="auto"/>
              <w:left w:val="single" w:sz="4" w:space="0" w:color="auto"/>
              <w:bottom w:val="single" w:sz="4" w:space="0" w:color="auto"/>
              <w:right w:val="single" w:sz="4" w:space="0" w:color="auto"/>
            </w:tcBorders>
          </w:tcPr>
          <w:p w14:paraId="59666CB7" w14:textId="4A05DB26" w:rsidR="00820F2F" w:rsidRPr="00036B8C" w:rsidRDefault="00820F2F" w:rsidP="00820F2F">
            <w:pPr>
              <w:contextualSpacing/>
              <w:jc w:val="both"/>
              <w:rPr>
                <w:sz w:val="28"/>
                <w:szCs w:val="28"/>
              </w:rPr>
            </w:pPr>
            <w:proofErr w:type="spellStart"/>
            <w:r w:rsidRPr="00820F2F">
              <w:rPr>
                <w:bCs/>
                <w:sz w:val="28"/>
                <w:szCs w:val="28"/>
              </w:rPr>
              <w:t>Мемлекеттік</w:t>
            </w:r>
            <w:proofErr w:type="spellEnd"/>
            <w:r w:rsidRPr="00820F2F">
              <w:rPr>
                <w:bCs/>
                <w:sz w:val="28"/>
                <w:szCs w:val="28"/>
              </w:rPr>
              <w:t xml:space="preserve"> </w:t>
            </w:r>
            <w:proofErr w:type="spellStart"/>
            <w:r w:rsidRPr="00820F2F">
              <w:rPr>
                <w:bCs/>
                <w:sz w:val="28"/>
                <w:szCs w:val="28"/>
              </w:rPr>
              <w:t>жоспарлау</w:t>
            </w:r>
            <w:proofErr w:type="spellEnd"/>
            <w:r w:rsidRPr="00820F2F">
              <w:rPr>
                <w:bCs/>
                <w:sz w:val="28"/>
                <w:szCs w:val="28"/>
              </w:rPr>
              <w:t xml:space="preserve"> </w:t>
            </w:r>
            <w:proofErr w:type="spellStart"/>
            <w:r w:rsidRPr="00820F2F">
              <w:rPr>
                <w:bCs/>
                <w:sz w:val="28"/>
                <w:szCs w:val="28"/>
              </w:rPr>
              <w:t>жүйесі</w:t>
            </w:r>
            <w:proofErr w:type="spellEnd"/>
            <w:r w:rsidRPr="00820F2F">
              <w:rPr>
                <w:bCs/>
                <w:sz w:val="28"/>
                <w:szCs w:val="28"/>
              </w:rPr>
              <w:t xml:space="preserve"> </w:t>
            </w:r>
            <w:proofErr w:type="spellStart"/>
            <w:r w:rsidRPr="00820F2F">
              <w:rPr>
                <w:bCs/>
                <w:sz w:val="28"/>
                <w:szCs w:val="28"/>
              </w:rPr>
              <w:t>құжаттарының</w:t>
            </w:r>
            <w:proofErr w:type="spellEnd"/>
            <w:r w:rsidRPr="00820F2F">
              <w:rPr>
                <w:bCs/>
                <w:sz w:val="28"/>
                <w:szCs w:val="28"/>
              </w:rPr>
              <w:t xml:space="preserve"> </w:t>
            </w:r>
            <w:proofErr w:type="spellStart"/>
            <w:r w:rsidRPr="00820F2F">
              <w:rPr>
                <w:bCs/>
                <w:sz w:val="28"/>
                <w:szCs w:val="28"/>
              </w:rPr>
              <w:t>нысаналы</w:t>
            </w:r>
            <w:proofErr w:type="spellEnd"/>
            <w:r w:rsidRPr="00820F2F">
              <w:rPr>
                <w:bCs/>
                <w:sz w:val="28"/>
                <w:szCs w:val="28"/>
              </w:rPr>
              <w:t xml:space="preserve"> </w:t>
            </w:r>
            <w:proofErr w:type="spellStart"/>
            <w:r w:rsidRPr="00820F2F">
              <w:rPr>
                <w:bCs/>
                <w:sz w:val="28"/>
                <w:szCs w:val="28"/>
              </w:rPr>
              <w:t>индикаторларына</w:t>
            </w:r>
            <w:proofErr w:type="spellEnd"/>
            <w:r w:rsidRPr="00820F2F">
              <w:rPr>
                <w:bCs/>
                <w:sz w:val="28"/>
                <w:szCs w:val="28"/>
              </w:rPr>
              <w:t xml:space="preserve">, ББӘ </w:t>
            </w:r>
            <w:proofErr w:type="spellStart"/>
            <w:r w:rsidRPr="00820F2F">
              <w:rPr>
                <w:bCs/>
                <w:sz w:val="28"/>
                <w:szCs w:val="28"/>
              </w:rPr>
              <w:t>қызметінің</w:t>
            </w:r>
            <w:proofErr w:type="spellEnd"/>
            <w:r w:rsidRPr="00820F2F">
              <w:rPr>
                <w:bCs/>
                <w:sz w:val="28"/>
                <w:szCs w:val="28"/>
              </w:rPr>
              <w:t xml:space="preserve"> </w:t>
            </w:r>
            <w:proofErr w:type="spellStart"/>
            <w:r w:rsidRPr="00820F2F">
              <w:rPr>
                <w:bCs/>
                <w:sz w:val="28"/>
                <w:szCs w:val="28"/>
              </w:rPr>
              <w:t>көрсеткіштерін</w:t>
            </w:r>
            <w:proofErr w:type="spellEnd"/>
            <w:r w:rsidRPr="00820F2F">
              <w:rPr>
                <w:bCs/>
                <w:sz w:val="28"/>
                <w:szCs w:val="28"/>
              </w:rPr>
              <w:t xml:space="preserve"> </w:t>
            </w:r>
            <w:proofErr w:type="spellStart"/>
            <w:r w:rsidRPr="00820F2F">
              <w:rPr>
                <w:bCs/>
                <w:sz w:val="28"/>
                <w:szCs w:val="28"/>
              </w:rPr>
              <w:t>белгілейтін</w:t>
            </w:r>
            <w:proofErr w:type="spellEnd"/>
            <w:r w:rsidRPr="00820F2F">
              <w:rPr>
                <w:bCs/>
                <w:sz w:val="28"/>
                <w:szCs w:val="28"/>
              </w:rPr>
              <w:t xml:space="preserve"> </w:t>
            </w:r>
            <w:proofErr w:type="spellStart"/>
            <w:r w:rsidRPr="00820F2F">
              <w:rPr>
                <w:bCs/>
                <w:sz w:val="28"/>
                <w:szCs w:val="28"/>
              </w:rPr>
              <w:t>меншікті</w:t>
            </w:r>
            <w:proofErr w:type="spellEnd"/>
            <w:r w:rsidRPr="00820F2F">
              <w:rPr>
                <w:bCs/>
                <w:sz w:val="28"/>
                <w:szCs w:val="28"/>
              </w:rPr>
              <w:t xml:space="preserve"> </w:t>
            </w:r>
            <w:proofErr w:type="spellStart"/>
            <w:r w:rsidRPr="00820F2F">
              <w:rPr>
                <w:bCs/>
                <w:sz w:val="28"/>
                <w:szCs w:val="28"/>
              </w:rPr>
              <w:t>құжаттарға</w:t>
            </w:r>
            <w:proofErr w:type="spellEnd"/>
            <w:r w:rsidRPr="00820F2F">
              <w:rPr>
                <w:bCs/>
                <w:sz w:val="28"/>
                <w:szCs w:val="28"/>
              </w:rPr>
              <w:t xml:space="preserve"> </w:t>
            </w:r>
            <w:proofErr w:type="spellStart"/>
            <w:r w:rsidRPr="00820F2F">
              <w:rPr>
                <w:bCs/>
                <w:sz w:val="28"/>
                <w:szCs w:val="28"/>
              </w:rPr>
              <w:t>қол</w:t>
            </w:r>
            <w:proofErr w:type="spellEnd"/>
            <w:r w:rsidRPr="00820F2F">
              <w:rPr>
                <w:bCs/>
                <w:sz w:val="28"/>
                <w:szCs w:val="28"/>
              </w:rPr>
              <w:t xml:space="preserve"> </w:t>
            </w:r>
            <w:proofErr w:type="spellStart"/>
            <w:r w:rsidRPr="00820F2F">
              <w:rPr>
                <w:bCs/>
                <w:sz w:val="28"/>
                <w:szCs w:val="28"/>
              </w:rPr>
              <w:t>жеткізу</w:t>
            </w:r>
            <w:proofErr w:type="spellEnd"/>
            <w:r w:rsidRPr="00820F2F">
              <w:rPr>
                <w:bCs/>
                <w:sz w:val="28"/>
                <w:szCs w:val="28"/>
              </w:rPr>
              <w:t xml:space="preserve"> </w:t>
            </w:r>
            <w:proofErr w:type="spellStart"/>
            <w:r w:rsidRPr="00820F2F">
              <w:rPr>
                <w:bCs/>
                <w:sz w:val="28"/>
                <w:szCs w:val="28"/>
              </w:rPr>
              <w:t>үшін</w:t>
            </w:r>
            <w:proofErr w:type="spellEnd"/>
            <w:r w:rsidRPr="00820F2F">
              <w:rPr>
                <w:bCs/>
                <w:sz w:val="28"/>
                <w:szCs w:val="28"/>
              </w:rPr>
              <w:t xml:space="preserve"> </w:t>
            </w:r>
            <w:proofErr w:type="spellStart"/>
            <w:r w:rsidRPr="00820F2F">
              <w:rPr>
                <w:bCs/>
                <w:sz w:val="28"/>
                <w:szCs w:val="28"/>
              </w:rPr>
              <w:t>жоспардың</w:t>
            </w:r>
            <w:proofErr w:type="spellEnd"/>
            <w:r w:rsidRPr="00820F2F">
              <w:rPr>
                <w:bCs/>
                <w:sz w:val="28"/>
                <w:szCs w:val="28"/>
              </w:rPr>
              <w:t xml:space="preserve"> </w:t>
            </w:r>
            <w:proofErr w:type="spellStart"/>
            <w:r w:rsidRPr="00820F2F">
              <w:rPr>
                <w:bCs/>
                <w:sz w:val="28"/>
                <w:szCs w:val="28"/>
              </w:rPr>
              <w:t>жоспарланған</w:t>
            </w:r>
            <w:proofErr w:type="spellEnd"/>
            <w:r w:rsidRPr="00820F2F">
              <w:rPr>
                <w:bCs/>
                <w:sz w:val="28"/>
                <w:szCs w:val="28"/>
              </w:rPr>
              <w:t xml:space="preserve"> </w:t>
            </w:r>
            <w:proofErr w:type="spellStart"/>
            <w:r w:rsidRPr="00820F2F">
              <w:rPr>
                <w:bCs/>
                <w:sz w:val="28"/>
                <w:szCs w:val="28"/>
              </w:rPr>
              <w:t>қаражаттан</w:t>
            </w:r>
            <w:proofErr w:type="spellEnd"/>
            <w:r w:rsidRPr="00820F2F">
              <w:rPr>
                <w:bCs/>
                <w:sz w:val="28"/>
                <w:szCs w:val="28"/>
              </w:rPr>
              <w:t xml:space="preserve"> </w:t>
            </w:r>
            <w:proofErr w:type="spellStart"/>
            <w:r w:rsidRPr="00820F2F">
              <w:rPr>
                <w:bCs/>
                <w:sz w:val="28"/>
                <w:szCs w:val="28"/>
              </w:rPr>
              <w:t>ауытқуы</w:t>
            </w:r>
            <w:proofErr w:type="spellEnd"/>
          </w:p>
        </w:tc>
        <w:tc>
          <w:tcPr>
            <w:tcW w:w="1163" w:type="dxa"/>
            <w:tcBorders>
              <w:top w:val="single" w:sz="4" w:space="0" w:color="auto"/>
              <w:left w:val="single" w:sz="4" w:space="0" w:color="auto"/>
              <w:bottom w:val="single" w:sz="4" w:space="0" w:color="auto"/>
              <w:right w:val="single" w:sz="4" w:space="0" w:color="auto"/>
            </w:tcBorders>
          </w:tcPr>
          <w:p w14:paraId="4965998C" w14:textId="77777777" w:rsidR="00820F2F" w:rsidRPr="00036B8C" w:rsidRDefault="00820F2F" w:rsidP="00820F2F">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59C06D5E" w14:textId="77777777" w:rsidR="00820F2F" w:rsidRPr="00036B8C" w:rsidRDefault="00820F2F" w:rsidP="00820F2F">
            <w:pPr>
              <w:contextualSpacing/>
              <w:jc w:val="center"/>
              <w:rPr>
                <w:bCs/>
                <w:sz w:val="28"/>
                <w:szCs w:val="28"/>
              </w:rPr>
            </w:pPr>
          </w:p>
        </w:tc>
        <w:tc>
          <w:tcPr>
            <w:tcW w:w="850" w:type="dxa"/>
            <w:tcBorders>
              <w:top w:val="single" w:sz="4" w:space="0" w:color="auto"/>
              <w:left w:val="single" w:sz="4" w:space="0" w:color="auto"/>
              <w:bottom w:val="single" w:sz="4" w:space="0" w:color="auto"/>
              <w:right w:val="single" w:sz="4" w:space="0" w:color="auto"/>
            </w:tcBorders>
          </w:tcPr>
          <w:p w14:paraId="4630A35D" w14:textId="77777777" w:rsidR="00820F2F" w:rsidRPr="00036B8C" w:rsidRDefault="00820F2F" w:rsidP="00820F2F">
            <w:pPr>
              <w:contextualSpacing/>
              <w:jc w:val="center"/>
              <w:rPr>
                <w:bCs/>
                <w:sz w:val="28"/>
                <w:szCs w:val="28"/>
              </w:rPr>
            </w:pPr>
          </w:p>
        </w:tc>
        <w:tc>
          <w:tcPr>
            <w:tcW w:w="992" w:type="dxa"/>
          </w:tcPr>
          <w:p w14:paraId="52F7F60F" w14:textId="77777777" w:rsidR="00820F2F" w:rsidRPr="00036B8C" w:rsidRDefault="00820F2F" w:rsidP="00820F2F">
            <w:pPr>
              <w:contextualSpacing/>
              <w:jc w:val="center"/>
              <w:rPr>
                <w:bCs/>
                <w:sz w:val="28"/>
                <w:szCs w:val="28"/>
              </w:rPr>
            </w:pPr>
          </w:p>
        </w:tc>
        <w:tc>
          <w:tcPr>
            <w:tcW w:w="993" w:type="dxa"/>
          </w:tcPr>
          <w:p w14:paraId="0DA77E09" w14:textId="77777777" w:rsidR="00820F2F" w:rsidRPr="00036B8C" w:rsidRDefault="00820F2F" w:rsidP="00820F2F">
            <w:pPr>
              <w:contextualSpacing/>
              <w:jc w:val="center"/>
              <w:rPr>
                <w:bCs/>
                <w:sz w:val="28"/>
                <w:szCs w:val="28"/>
              </w:rPr>
            </w:pPr>
          </w:p>
        </w:tc>
        <w:tc>
          <w:tcPr>
            <w:tcW w:w="992" w:type="dxa"/>
          </w:tcPr>
          <w:p w14:paraId="6D9AD7EA" w14:textId="77777777" w:rsidR="00820F2F" w:rsidRPr="00036B8C" w:rsidRDefault="00820F2F" w:rsidP="00820F2F">
            <w:pPr>
              <w:contextualSpacing/>
              <w:jc w:val="center"/>
              <w:rPr>
                <w:bCs/>
                <w:sz w:val="28"/>
                <w:szCs w:val="28"/>
              </w:rPr>
            </w:pPr>
          </w:p>
        </w:tc>
      </w:tr>
    </w:tbl>
    <w:p w14:paraId="6276925E" w14:textId="0519696C" w:rsidR="007E54F5" w:rsidRDefault="007E54F5" w:rsidP="007E54F5">
      <w:pPr>
        <w:contextualSpacing/>
        <w:jc w:val="both"/>
        <w:rPr>
          <w:b/>
          <w:bCs/>
          <w:sz w:val="28"/>
          <w:szCs w:val="28"/>
        </w:rPr>
      </w:pPr>
    </w:p>
    <w:p w14:paraId="3AEDF9D9" w14:textId="77777777" w:rsidR="005E0AA0" w:rsidRPr="00036B8C" w:rsidRDefault="005E0AA0" w:rsidP="007E54F5">
      <w:pPr>
        <w:contextualSpacing/>
        <w:jc w:val="both"/>
        <w:rPr>
          <w:b/>
          <w:bCs/>
          <w:sz w:val="28"/>
          <w:szCs w:val="28"/>
        </w:rPr>
      </w:pPr>
    </w:p>
    <w:p w14:paraId="745172FF" w14:textId="77777777" w:rsidR="005E0AA0" w:rsidRDefault="007E54F5" w:rsidP="007E54F5">
      <w:pPr>
        <w:contextualSpacing/>
        <w:rPr>
          <w:rFonts w:eastAsia="Calibri"/>
          <w:b/>
          <w:sz w:val="28"/>
          <w:szCs w:val="28"/>
          <w:lang w:eastAsia="en-US"/>
        </w:rPr>
      </w:pPr>
      <w:proofErr w:type="spellStart"/>
      <w:r w:rsidRPr="00036B8C">
        <w:rPr>
          <w:rFonts w:eastAsia="Calibri"/>
          <w:b/>
          <w:sz w:val="28"/>
          <w:szCs w:val="28"/>
          <w:lang w:eastAsia="en-US"/>
        </w:rPr>
        <w:t>Бюджеттік</w:t>
      </w:r>
      <w:proofErr w:type="spellEnd"/>
      <w:r w:rsidRPr="00036B8C">
        <w:rPr>
          <w:rFonts w:eastAsia="Calibri"/>
          <w:b/>
          <w:sz w:val="28"/>
          <w:szCs w:val="28"/>
          <w:lang w:eastAsia="en-US"/>
        </w:rPr>
        <w:t xml:space="preserve"> </w:t>
      </w:r>
      <w:proofErr w:type="spellStart"/>
      <w:r w:rsidRPr="00036B8C">
        <w:rPr>
          <w:rFonts w:eastAsia="Calibri"/>
          <w:b/>
          <w:sz w:val="28"/>
          <w:szCs w:val="28"/>
          <w:lang w:eastAsia="en-US"/>
        </w:rPr>
        <w:t>бағдарламаның</w:t>
      </w:r>
      <w:proofErr w:type="spellEnd"/>
      <w:r w:rsidRPr="00036B8C">
        <w:rPr>
          <w:rFonts w:eastAsia="Calibri"/>
          <w:b/>
          <w:sz w:val="28"/>
          <w:szCs w:val="28"/>
          <w:lang w:eastAsia="en-US"/>
        </w:rPr>
        <w:t xml:space="preserve"> </w:t>
      </w:r>
      <w:proofErr w:type="spellStart"/>
      <w:r w:rsidRPr="00036B8C">
        <w:rPr>
          <w:rFonts w:eastAsia="Calibri"/>
          <w:b/>
          <w:sz w:val="28"/>
          <w:szCs w:val="28"/>
          <w:lang w:eastAsia="en-US"/>
        </w:rPr>
        <w:t>басшысы</w:t>
      </w:r>
      <w:proofErr w:type="spellEnd"/>
    </w:p>
    <w:p w14:paraId="26CD5BB4" w14:textId="4C919713" w:rsidR="007E54F5" w:rsidRPr="0043335F" w:rsidRDefault="005E0AA0" w:rsidP="007E54F5">
      <w:pPr>
        <w:contextualSpacing/>
        <w:rPr>
          <w:rFonts w:eastAsia="Calibri"/>
          <w:sz w:val="28"/>
          <w:szCs w:val="28"/>
          <w:lang w:eastAsia="en-US"/>
        </w:rPr>
      </w:pPr>
      <w:r>
        <w:rPr>
          <w:rFonts w:eastAsia="Calibri"/>
          <w:b/>
          <w:sz w:val="28"/>
          <w:szCs w:val="28"/>
          <w:lang w:eastAsia="en-US"/>
        </w:rPr>
        <w:t xml:space="preserve">Вице-министр                                           </w:t>
      </w:r>
      <w:r w:rsidR="007E54F5" w:rsidRPr="00036B8C">
        <w:rPr>
          <w:rFonts w:eastAsia="Calibri"/>
          <w:b/>
          <w:sz w:val="28"/>
          <w:szCs w:val="28"/>
          <w:lang w:eastAsia="en-US"/>
        </w:rPr>
        <w:t xml:space="preserve"> </w:t>
      </w:r>
      <w:r w:rsidR="007E54F5" w:rsidRPr="00036B8C">
        <w:rPr>
          <w:rFonts w:eastAsia="Calibri"/>
          <w:sz w:val="28"/>
          <w:szCs w:val="28"/>
          <w:lang w:eastAsia="en-US"/>
        </w:rPr>
        <w:t>_____________________</w:t>
      </w:r>
      <w:r w:rsidR="00120D35">
        <w:rPr>
          <w:rFonts w:eastAsia="Calibri"/>
          <w:b/>
          <w:sz w:val="28"/>
          <w:szCs w:val="28"/>
          <w:lang w:val="kk-KZ" w:eastAsia="en-US"/>
        </w:rPr>
        <w:t>С</w:t>
      </w:r>
      <w:r>
        <w:rPr>
          <w:rFonts w:eastAsia="Calibri"/>
          <w:b/>
          <w:sz w:val="28"/>
          <w:szCs w:val="28"/>
          <w:lang w:val="kk-KZ" w:eastAsia="en-US"/>
        </w:rPr>
        <w:t xml:space="preserve">. </w:t>
      </w:r>
      <w:r w:rsidR="00120D35">
        <w:rPr>
          <w:rFonts w:eastAsia="Calibri"/>
          <w:b/>
          <w:sz w:val="28"/>
          <w:szCs w:val="28"/>
          <w:lang w:val="kk-KZ" w:eastAsia="en-US"/>
        </w:rPr>
        <w:t>Есімханов</w:t>
      </w:r>
    </w:p>
    <w:p w14:paraId="2F43CAB4" w14:textId="3A5FBF85" w:rsidR="007E54F5" w:rsidRPr="00036B8C" w:rsidRDefault="007E54F5" w:rsidP="007E54F5">
      <w:pPr>
        <w:contextualSpacing/>
        <w:rPr>
          <w:sz w:val="28"/>
          <w:szCs w:val="28"/>
          <w:lang w:eastAsia="en-US"/>
        </w:rPr>
      </w:pPr>
      <w:r w:rsidRPr="00036B8C">
        <w:rPr>
          <w:rFonts w:eastAsia="Calibri"/>
          <w:sz w:val="28"/>
          <w:szCs w:val="28"/>
          <w:lang w:eastAsia="en-US"/>
        </w:rPr>
        <w:t xml:space="preserve">                            </w:t>
      </w:r>
      <w:r w:rsidR="005E0AA0">
        <w:rPr>
          <w:rFonts w:eastAsia="Calibri"/>
          <w:sz w:val="28"/>
          <w:szCs w:val="28"/>
          <w:lang w:eastAsia="en-US"/>
        </w:rPr>
        <w:t xml:space="preserve">                                                         </w:t>
      </w:r>
      <w:r w:rsidRPr="00036B8C">
        <w:rPr>
          <w:rFonts w:eastAsia="Calibri"/>
          <w:sz w:val="28"/>
          <w:szCs w:val="28"/>
          <w:lang w:eastAsia="en-US"/>
        </w:rPr>
        <w:t xml:space="preserve">  (</w:t>
      </w:r>
      <w:r w:rsidRPr="00036B8C">
        <w:rPr>
          <w:rFonts w:eastAsia="Calibri"/>
          <w:sz w:val="28"/>
          <w:szCs w:val="28"/>
          <w:lang w:val="kk-KZ" w:eastAsia="en-US"/>
        </w:rPr>
        <w:t>қолы</w:t>
      </w:r>
      <w:r w:rsidRPr="00036B8C">
        <w:rPr>
          <w:rFonts w:eastAsia="Calibri"/>
          <w:sz w:val="28"/>
          <w:szCs w:val="28"/>
          <w:lang w:eastAsia="en-US"/>
        </w:rPr>
        <w:t xml:space="preserve">) </w:t>
      </w:r>
    </w:p>
    <w:p w14:paraId="56C42BB6" w14:textId="77777777" w:rsidR="007E54F5" w:rsidRPr="00036B8C" w:rsidRDefault="007E54F5" w:rsidP="007E54F5">
      <w:pPr>
        <w:ind w:left="4111" w:firstLine="1985"/>
        <w:jc w:val="center"/>
        <w:rPr>
          <w:sz w:val="28"/>
          <w:szCs w:val="28"/>
          <w:lang w:eastAsia="en-US"/>
        </w:rPr>
      </w:pPr>
    </w:p>
    <w:p w14:paraId="3ECDDA88" w14:textId="77777777" w:rsidR="00634206" w:rsidRPr="00036B8C" w:rsidRDefault="00634206" w:rsidP="0023390D">
      <w:pPr>
        <w:ind w:left="4111" w:firstLine="1985"/>
        <w:jc w:val="center"/>
        <w:rPr>
          <w:sz w:val="28"/>
          <w:szCs w:val="28"/>
          <w:lang w:eastAsia="en-US"/>
        </w:rPr>
      </w:pPr>
    </w:p>
    <w:p w14:paraId="7A455F15" w14:textId="77777777" w:rsidR="00634206" w:rsidRPr="00036B8C" w:rsidRDefault="00634206" w:rsidP="0023390D">
      <w:pPr>
        <w:ind w:left="4111" w:firstLine="1985"/>
        <w:jc w:val="center"/>
        <w:rPr>
          <w:sz w:val="28"/>
          <w:szCs w:val="28"/>
          <w:lang w:eastAsia="en-US"/>
        </w:rPr>
      </w:pPr>
    </w:p>
    <w:p w14:paraId="525D9400" w14:textId="77777777" w:rsidR="00634206" w:rsidRPr="00036B8C" w:rsidRDefault="00634206" w:rsidP="0023390D">
      <w:pPr>
        <w:ind w:left="4111" w:firstLine="1985"/>
        <w:jc w:val="center"/>
        <w:rPr>
          <w:sz w:val="28"/>
          <w:szCs w:val="28"/>
          <w:lang w:eastAsia="en-US"/>
        </w:rPr>
      </w:pPr>
    </w:p>
    <w:p w14:paraId="6B03A913" w14:textId="77777777" w:rsidR="00634206" w:rsidRPr="00036B8C" w:rsidRDefault="00634206" w:rsidP="0023390D">
      <w:pPr>
        <w:ind w:left="4111" w:firstLine="1985"/>
        <w:jc w:val="center"/>
        <w:rPr>
          <w:sz w:val="28"/>
          <w:szCs w:val="28"/>
          <w:lang w:eastAsia="en-US"/>
        </w:rPr>
      </w:pPr>
    </w:p>
    <w:p w14:paraId="067A3F62" w14:textId="77777777" w:rsidR="00634206" w:rsidRPr="00036B8C" w:rsidRDefault="00634206" w:rsidP="0023390D">
      <w:pPr>
        <w:ind w:left="4111" w:firstLine="1985"/>
        <w:jc w:val="center"/>
        <w:rPr>
          <w:sz w:val="28"/>
          <w:szCs w:val="28"/>
          <w:lang w:eastAsia="en-US"/>
        </w:rPr>
      </w:pPr>
    </w:p>
    <w:sectPr w:rsidR="00634206" w:rsidRPr="00036B8C" w:rsidSect="00B10456">
      <w:pgSz w:w="11906" w:h="16838"/>
      <w:pgMar w:top="1418" w:right="282"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3F15"/>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21541F"/>
    <w:multiLevelType w:val="hybridMultilevel"/>
    <w:tmpl w:val="D1706E64"/>
    <w:lvl w:ilvl="0" w:tplc="8D964D96">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392240"/>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BFA4816"/>
    <w:multiLevelType w:val="hybridMultilevel"/>
    <w:tmpl w:val="073E27F4"/>
    <w:lvl w:ilvl="0" w:tplc="8C4EF608">
      <w:start w:val="1"/>
      <w:numFmt w:val="decimal"/>
      <w:lvlText w:val="%1."/>
      <w:lvlJc w:val="left"/>
      <w:pPr>
        <w:ind w:left="644" w:hanging="360"/>
      </w:pPr>
      <w:rPr>
        <w:rFonts w:ascii="Times New Roman" w:hAnsi="Times New Roman" w:cs="Times New Roman" w:hint="default"/>
        <w:b w:val="0"/>
        <w:strike w:val="0"/>
        <w:color w:val="auto"/>
        <w:sz w:val="28"/>
        <w:lang w:val="ru-RU"/>
      </w:rPr>
    </w:lvl>
    <w:lvl w:ilvl="1" w:tplc="5B4CCDB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8D160D0"/>
    <w:multiLevelType w:val="hybridMultilevel"/>
    <w:tmpl w:val="A976C1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2A6BA5"/>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51501D7"/>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F5F25F0"/>
    <w:multiLevelType w:val="hybridMultilevel"/>
    <w:tmpl w:val="338E5F3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2"/>
  </w:num>
  <w:num w:numId="6">
    <w:abstractNumId w:val="1"/>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128"/>
    <w:rsid w:val="00002A12"/>
    <w:rsid w:val="000048D0"/>
    <w:rsid w:val="00036B8C"/>
    <w:rsid w:val="00054448"/>
    <w:rsid w:val="00071A35"/>
    <w:rsid w:val="000A3012"/>
    <w:rsid w:val="00120D35"/>
    <w:rsid w:val="0013141F"/>
    <w:rsid w:val="00147ADB"/>
    <w:rsid w:val="00151E58"/>
    <w:rsid w:val="001571D1"/>
    <w:rsid w:val="00194182"/>
    <w:rsid w:val="0019715B"/>
    <w:rsid w:val="001A44DE"/>
    <w:rsid w:val="001B2A3D"/>
    <w:rsid w:val="001C2403"/>
    <w:rsid w:val="001E4F97"/>
    <w:rsid w:val="001F6FA5"/>
    <w:rsid w:val="00205156"/>
    <w:rsid w:val="00224EEC"/>
    <w:rsid w:val="00226A33"/>
    <w:rsid w:val="0023390D"/>
    <w:rsid w:val="00234B0D"/>
    <w:rsid w:val="00261A7C"/>
    <w:rsid w:val="0027708F"/>
    <w:rsid w:val="002916B2"/>
    <w:rsid w:val="002A7E0F"/>
    <w:rsid w:val="002D228C"/>
    <w:rsid w:val="00364128"/>
    <w:rsid w:val="00385335"/>
    <w:rsid w:val="00397008"/>
    <w:rsid w:val="003B4AF3"/>
    <w:rsid w:val="003E20A5"/>
    <w:rsid w:val="004070BC"/>
    <w:rsid w:val="00430F21"/>
    <w:rsid w:val="0043335F"/>
    <w:rsid w:val="004424A3"/>
    <w:rsid w:val="00453ABE"/>
    <w:rsid w:val="0046250F"/>
    <w:rsid w:val="004A277D"/>
    <w:rsid w:val="004A5435"/>
    <w:rsid w:val="00523634"/>
    <w:rsid w:val="005319B1"/>
    <w:rsid w:val="00566361"/>
    <w:rsid w:val="0059660F"/>
    <w:rsid w:val="005D333B"/>
    <w:rsid w:val="005D7B29"/>
    <w:rsid w:val="005D7EF8"/>
    <w:rsid w:val="005E0AA0"/>
    <w:rsid w:val="005E7AB2"/>
    <w:rsid w:val="005F3E16"/>
    <w:rsid w:val="005F4212"/>
    <w:rsid w:val="005F509E"/>
    <w:rsid w:val="00626025"/>
    <w:rsid w:val="00626A9E"/>
    <w:rsid w:val="00634206"/>
    <w:rsid w:val="00643444"/>
    <w:rsid w:val="006975A9"/>
    <w:rsid w:val="006E3EA2"/>
    <w:rsid w:val="007275ED"/>
    <w:rsid w:val="007B0BF0"/>
    <w:rsid w:val="007C60FA"/>
    <w:rsid w:val="007D0775"/>
    <w:rsid w:val="007E111E"/>
    <w:rsid w:val="007E54F5"/>
    <w:rsid w:val="007F0CD4"/>
    <w:rsid w:val="00820F2F"/>
    <w:rsid w:val="00830E7B"/>
    <w:rsid w:val="0083754F"/>
    <w:rsid w:val="00863874"/>
    <w:rsid w:val="00876EAF"/>
    <w:rsid w:val="008B16C6"/>
    <w:rsid w:val="008E1B98"/>
    <w:rsid w:val="0090581A"/>
    <w:rsid w:val="00941A1A"/>
    <w:rsid w:val="00976F74"/>
    <w:rsid w:val="009A59D5"/>
    <w:rsid w:val="009D0787"/>
    <w:rsid w:val="009D07A7"/>
    <w:rsid w:val="00A448F3"/>
    <w:rsid w:val="00A50A6F"/>
    <w:rsid w:val="00A718DF"/>
    <w:rsid w:val="00A82558"/>
    <w:rsid w:val="00AB00DC"/>
    <w:rsid w:val="00AC46A6"/>
    <w:rsid w:val="00AE3BAC"/>
    <w:rsid w:val="00B07CAF"/>
    <w:rsid w:val="00B10456"/>
    <w:rsid w:val="00B16BA0"/>
    <w:rsid w:val="00B34956"/>
    <w:rsid w:val="00B41CBD"/>
    <w:rsid w:val="00B53F45"/>
    <w:rsid w:val="00B637B0"/>
    <w:rsid w:val="00B81AC8"/>
    <w:rsid w:val="00BE3CE1"/>
    <w:rsid w:val="00BF6AFD"/>
    <w:rsid w:val="00C84D78"/>
    <w:rsid w:val="00C94B58"/>
    <w:rsid w:val="00CA4A8F"/>
    <w:rsid w:val="00CB3A6A"/>
    <w:rsid w:val="00CD31F6"/>
    <w:rsid w:val="00D06FAE"/>
    <w:rsid w:val="00D24AB7"/>
    <w:rsid w:val="00D31B4B"/>
    <w:rsid w:val="00D51FAE"/>
    <w:rsid w:val="00D93D3F"/>
    <w:rsid w:val="00D9578C"/>
    <w:rsid w:val="00DB4E0C"/>
    <w:rsid w:val="00E00CFB"/>
    <w:rsid w:val="00E53E9A"/>
    <w:rsid w:val="00E570A0"/>
    <w:rsid w:val="00EF33A4"/>
    <w:rsid w:val="00FD3588"/>
    <w:rsid w:val="00FD60B2"/>
    <w:rsid w:val="00FE5FEB"/>
    <w:rsid w:val="00FF1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662F"/>
  <w15:docId w15:val="{5F80BF66-0D20-4AAE-BA06-3542DADF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F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енум_список,маркированный,List Paragraph,References,NUMBERED PARAGRAPH,List Paragraph 1,Bullets,List_Paragraph,Multilevel para_II,List Paragraph1,Akapit z listą BS,List Paragraph (numbered (a)),IBL List Paragraph,List Paragraph nowy"/>
    <w:basedOn w:val="a"/>
    <w:link w:val="a4"/>
    <w:uiPriority w:val="34"/>
    <w:qFormat/>
    <w:rsid w:val="00976F74"/>
    <w:pPr>
      <w:spacing w:after="200" w:line="276" w:lineRule="auto"/>
      <w:ind w:left="720"/>
      <w:contextualSpacing/>
    </w:pPr>
    <w:rPr>
      <w:sz w:val="22"/>
      <w:szCs w:val="22"/>
      <w:lang w:val="en-US" w:eastAsia="en-US"/>
    </w:rPr>
  </w:style>
  <w:style w:type="character" w:customStyle="1" w:styleId="a4">
    <w:name w:val="Абзац списка Знак"/>
    <w:aliases w:val="ненум_список Знак,маркированный Знак,List Paragraph Знак,References Знак,NUMBERED PARAGRAPH Знак,List Paragraph 1 Знак,Bullets Знак,List_Paragraph Знак,Multilevel para_II Знак,List Paragraph1 Знак,Akapit z listą BS Знак"/>
    <w:link w:val="a3"/>
    <w:uiPriority w:val="34"/>
    <w:locked/>
    <w:rsid w:val="00976F74"/>
    <w:rPr>
      <w:rFonts w:ascii="Times New Roman" w:eastAsia="Times New Roman" w:hAnsi="Times New Roman" w:cs="Times New Roman"/>
      <w:lang w:val="en-US"/>
    </w:rPr>
  </w:style>
  <w:style w:type="paragraph" w:styleId="a5">
    <w:name w:val="No Spacing"/>
    <w:uiPriority w:val="1"/>
    <w:qFormat/>
    <w:rsid w:val="00976F74"/>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02A12"/>
    <w:rPr>
      <w:rFonts w:ascii="Segoe UI" w:hAnsi="Segoe UI" w:cs="Segoe UI"/>
      <w:sz w:val="18"/>
      <w:szCs w:val="18"/>
    </w:rPr>
  </w:style>
  <w:style w:type="character" w:customStyle="1" w:styleId="a7">
    <w:name w:val="Текст выноски Знак"/>
    <w:basedOn w:val="a0"/>
    <w:link w:val="a6"/>
    <w:uiPriority w:val="99"/>
    <w:semiHidden/>
    <w:rsid w:val="00002A12"/>
    <w:rPr>
      <w:rFonts w:ascii="Segoe UI" w:eastAsia="Times New Roman" w:hAnsi="Segoe UI" w:cs="Segoe UI"/>
      <w:sz w:val="18"/>
      <w:szCs w:val="18"/>
      <w:lang w:eastAsia="ru-RU"/>
    </w:rPr>
  </w:style>
  <w:style w:type="character" w:customStyle="1" w:styleId="anegp0gi0b9av8jahpyh">
    <w:name w:val="anegp0gi0b9av8jahpyh"/>
    <w:basedOn w:val="a0"/>
    <w:rsid w:val="007E5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3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967</Words>
  <Characters>5514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Бермухамбетова Гульнар</dc:creator>
  <cp:keywords/>
  <dc:description/>
  <cp:lastModifiedBy>Данияр Тураров</cp:lastModifiedBy>
  <cp:revision>7</cp:revision>
  <cp:lastPrinted>2025-12-24T04:18:00Z</cp:lastPrinted>
  <dcterms:created xsi:type="dcterms:W3CDTF">2025-08-18T08:18:00Z</dcterms:created>
  <dcterms:modified xsi:type="dcterms:W3CDTF">2025-12-24T04:46:00Z</dcterms:modified>
</cp:coreProperties>
</file>